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5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6042"/>
        <w:gridCol w:w="2253"/>
      </w:tblGrid>
      <w:tr w:rsidR="00AC7FD7" w:rsidRPr="002C1771" w14:paraId="5537A6A3" w14:textId="77777777" w:rsidTr="00AC7FD7">
        <w:trPr>
          <w:trHeight w:val="429"/>
        </w:trPr>
        <w:tc>
          <w:tcPr>
            <w:tcW w:w="2500" w:type="dxa"/>
            <w:vMerge w:val="restart"/>
          </w:tcPr>
          <w:p w14:paraId="03C747E3" w14:textId="0CEFCF38" w:rsidR="00AC7FD7" w:rsidRPr="002C1771" w:rsidRDefault="00AC7FD7" w:rsidP="005A6302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C1771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8208" behindDoc="1" locked="0" layoutInCell="1" allowOverlap="1" wp14:anchorId="1564A159" wp14:editId="19A0F64F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48260</wp:posOffset>
                  </wp:positionV>
                  <wp:extent cx="952500" cy="95250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F1D8E8F" w14:textId="02553211" w:rsidR="00AC7FD7" w:rsidRPr="002C1771" w:rsidRDefault="00AC7FD7" w:rsidP="005A630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BF2B52C" w14:textId="0B6646DE" w:rsidR="00AC7FD7" w:rsidRPr="002C1771" w:rsidRDefault="00AC7FD7" w:rsidP="005A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1D92A5" w14:textId="3C2FB2EC" w:rsidR="00AC7FD7" w:rsidRPr="002C1771" w:rsidRDefault="00AC7FD7" w:rsidP="005A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vMerge w:val="restart"/>
            <w:vAlign w:val="center"/>
          </w:tcPr>
          <w:p w14:paraId="4660D0E2" w14:textId="77777777" w:rsidR="00000293" w:rsidRPr="002C1771" w:rsidRDefault="00000293" w:rsidP="00000293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2C1771">
              <w:rPr>
                <w:rFonts w:ascii="Times New Roman" w:hAnsi="Times New Roman"/>
                <w:b/>
                <w:bCs/>
              </w:rPr>
              <w:t>İZMİR DEMOKRASİ ÜNİVERSİTESİ</w:t>
            </w:r>
          </w:p>
          <w:p w14:paraId="3510D4D9" w14:textId="77777777" w:rsidR="00FE391F" w:rsidRPr="002C1771" w:rsidRDefault="00FE391F" w:rsidP="00FE391F">
            <w:pPr>
              <w:pStyle w:val="AralkYok"/>
              <w:jc w:val="center"/>
              <w:rPr>
                <w:rFonts w:ascii="Times New Roman" w:hAnsi="Times New Roman"/>
              </w:rPr>
            </w:pPr>
            <w:r w:rsidRPr="002C1771">
              <w:rPr>
                <w:rFonts w:ascii="Times New Roman" w:hAnsi="Times New Roman"/>
              </w:rPr>
              <w:t>Sağlık Kültür ve Spor Daire Başkanlığı</w:t>
            </w:r>
          </w:p>
          <w:p w14:paraId="61C261B2" w14:textId="77777777" w:rsidR="00FE391F" w:rsidRPr="002C1771" w:rsidRDefault="00FE391F" w:rsidP="00FE391F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2C1771">
              <w:rPr>
                <w:rFonts w:ascii="Times New Roman" w:hAnsi="Times New Roman"/>
                <w:b/>
                <w:bCs/>
              </w:rPr>
              <w:t xml:space="preserve">PERSONEL İŞLERİ, SATIN ALMA VE MALİ HİZMETLER </w:t>
            </w:r>
          </w:p>
          <w:p w14:paraId="516FBD71" w14:textId="77777777" w:rsidR="00FE391F" w:rsidRPr="002C1771" w:rsidRDefault="00FE391F" w:rsidP="00FE391F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2C1771">
              <w:rPr>
                <w:rFonts w:ascii="Times New Roman" w:hAnsi="Times New Roman"/>
                <w:b/>
                <w:bCs/>
              </w:rPr>
              <w:t xml:space="preserve">ŞUBE MÜDÜRLÜĞÜ </w:t>
            </w:r>
          </w:p>
          <w:p w14:paraId="76704327" w14:textId="784385C5" w:rsidR="00464A94" w:rsidRPr="002C1771" w:rsidRDefault="00464A94" w:rsidP="00FE391F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2C1771">
              <w:rPr>
                <w:rFonts w:ascii="Times New Roman" w:hAnsi="Times New Roman"/>
                <w:b/>
                <w:bCs/>
              </w:rPr>
              <w:t>ŞEF</w:t>
            </w:r>
          </w:p>
          <w:p w14:paraId="237AA64B" w14:textId="6986695F" w:rsidR="00AC7FD7" w:rsidRPr="002C1771" w:rsidRDefault="00464A94" w:rsidP="00464A94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1771">
              <w:rPr>
                <w:rFonts w:ascii="Times New Roman" w:hAnsi="Times New Roman"/>
                <w:b/>
                <w:bCs/>
                <w:sz w:val="24"/>
                <w:szCs w:val="24"/>
              </w:rPr>
              <w:t>GÖREV TANIMI</w:t>
            </w:r>
          </w:p>
        </w:tc>
        <w:tc>
          <w:tcPr>
            <w:tcW w:w="2253" w:type="dxa"/>
            <w:vAlign w:val="center"/>
          </w:tcPr>
          <w:p w14:paraId="49762A0A" w14:textId="4E272031" w:rsidR="00AC7FD7" w:rsidRPr="002C1771" w:rsidRDefault="00AC7FD7" w:rsidP="00AC7FD7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C1771">
              <w:rPr>
                <w:rFonts w:ascii="Times New Roman" w:hAnsi="Times New Roman"/>
                <w:b/>
                <w:bCs/>
                <w:sz w:val="16"/>
                <w:szCs w:val="16"/>
              </w:rPr>
              <w:t>Doküman No:</w:t>
            </w:r>
          </w:p>
        </w:tc>
      </w:tr>
      <w:tr w:rsidR="00AC7FD7" w:rsidRPr="002C1771" w14:paraId="4A8DB3B7" w14:textId="77777777" w:rsidTr="00AC7FD7">
        <w:trPr>
          <w:trHeight w:hRule="exact" w:val="427"/>
        </w:trPr>
        <w:tc>
          <w:tcPr>
            <w:tcW w:w="2500" w:type="dxa"/>
            <w:vMerge/>
          </w:tcPr>
          <w:p w14:paraId="30E39C9E" w14:textId="77777777" w:rsidR="00AC7FD7" w:rsidRPr="002C1771" w:rsidRDefault="00AC7FD7" w:rsidP="005A6302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26FC27A0" w14:textId="77777777" w:rsidR="00AC7FD7" w:rsidRPr="002C1771" w:rsidRDefault="00AC7FD7" w:rsidP="00200B82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3288F0E1" w14:textId="18D3A747" w:rsidR="00AC7FD7" w:rsidRPr="002C1771" w:rsidRDefault="00AC7FD7" w:rsidP="00AC7FD7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C1771">
              <w:rPr>
                <w:rFonts w:ascii="Times New Roman" w:hAnsi="Times New Roman"/>
                <w:b/>
                <w:bCs/>
                <w:sz w:val="16"/>
                <w:szCs w:val="16"/>
              </w:rPr>
              <w:t>Yayın Tarihi:</w:t>
            </w:r>
          </w:p>
        </w:tc>
      </w:tr>
      <w:tr w:rsidR="00AC7FD7" w:rsidRPr="002C1771" w14:paraId="19364144" w14:textId="77777777" w:rsidTr="00AC7FD7">
        <w:trPr>
          <w:trHeight w:hRule="exact" w:val="427"/>
        </w:trPr>
        <w:tc>
          <w:tcPr>
            <w:tcW w:w="2500" w:type="dxa"/>
            <w:vMerge/>
          </w:tcPr>
          <w:p w14:paraId="3934545D" w14:textId="77777777" w:rsidR="00AC7FD7" w:rsidRPr="002C1771" w:rsidRDefault="00AC7FD7" w:rsidP="005A6302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2795484E" w14:textId="77777777" w:rsidR="00AC7FD7" w:rsidRPr="002C1771" w:rsidRDefault="00AC7FD7" w:rsidP="00200B82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2503ADFB" w14:textId="5B370622" w:rsidR="00AC7FD7" w:rsidRPr="002C1771" w:rsidRDefault="00AC7FD7" w:rsidP="00AC7FD7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2C1771">
              <w:rPr>
                <w:rFonts w:ascii="Times New Roman" w:hAnsi="Times New Roman"/>
                <w:b/>
                <w:bCs/>
                <w:sz w:val="16"/>
                <w:szCs w:val="16"/>
              </w:rPr>
              <w:t>Rev</w:t>
            </w:r>
            <w:proofErr w:type="spellEnd"/>
            <w:r w:rsidRPr="002C1771">
              <w:rPr>
                <w:rFonts w:ascii="Times New Roman" w:hAnsi="Times New Roman"/>
                <w:b/>
                <w:bCs/>
                <w:sz w:val="16"/>
                <w:szCs w:val="16"/>
              </w:rPr>
              <w:t>. No./Tarihi:</w:t>
            </w:r>
          </w:p>
        </w:tc>
      </w:tr>
      <w:tr w:rsidR="00AC7FD7" w:rsidRPr="002C1771" w14:paraId="09D851E8" w14:textId="77777777" w:rsidTr="00AC7FD7">
        <w:trPr>
          <w:trHeight w:hRule="exact" w:val="427"/>
        </w:trPr>
        <w:tc>
          <w:tcPr>
            <w:tcW w:w="2500" w:type="dxa"/>
            <w:vMerge/>
          </w:tcPr>
          <w:p w14:paraId="51728154" w14:textId="77777777" w:rsidR="00AC7FD7" w:rsidRPr="002C1771" w:rsidRDefault="00AC7FD7" w:rsidP="005A6302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30D85320" w14:textId="77777777" w:rsidR="00AC7FD7" w:rsidRPr="002C1771" w:rsidRDefault="00AC7FD7" w:rsidP="00200B82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75F9C3C5" w14:textId="37BF0AD4" w:rsidR="00AC7FD7" w:rsidRPr="002C1771" w:rsidRDefault="00AC7FD7" w:rsidP="00AC7FD7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C1771">
              <w:rPr>
                <w:rFonts w:ascii="Times New Roman" w:hAnsi="Times New Roman"/>
                <w:b/>
                <w:bCs/>
                <w:sz w:val="16"/>
                <w:szCs w:val="16"/>
              </w:rPr>
              <w:t>Sayfa Sayısı:</w:t>
            </w:r>
            <w:r w:rsidR="00320D6A" w:rsidRPr="002C1771">
              <w:rPr>
                <w:rFonts w:ascii="Times New Roman" w:hAnsi="Times New Roman"/>
                <w:b/>
                <w:bCs/>
                <w:sz w:val="16"/>
                <w:szCs w:val="16"/>
              </w:rPr>
              <w:t>1/</w:t>
            </w:r>
            <w:r w:rsidR="00AB28F2" w:rsidRPr="002C1771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</w:tr>
    </w:tbl>
    <w:tbl>
      <w:tblPr>
        <w:tblStyle w:val="TabloKlavuzu"/>
        <w:tblW w:w="10788" w:type="dxa"/>
        <w:tblInd w:w="-856" w:type="dxa"/>
        <w:tblLook w:val="04A0" w:firstRow="1" w:lastRow="0" w:firstColumn="1" w:lastColumn="0" w:noHBand="0" w:noVBand="1"/>
      </w:tblPr>
      <w:tblGrid>
        <w:gridCol w:w="3251"/>
        <w:gridCol w:w="4240"/>
        <w:gridCol w:w="3297"/>
      </w:tblGrid>
      <w:tr w:rsidR="00751083" w:rsidRPr="002C1771" w14:paraId="761D0BF4" w14:textId="77777777" w:rsidTr="007003B9">
        <w:trPr>
          <w:trHeight w:val="10205"/>
        </w:trPr>
        <w:tc>
          <w:tcPr>
            <w:tcW w:w="10788" w:type="dxa"/>
            <w:gridSpan w:val="3"/>
          </w:tcPr>
          <w:p w14:paraId="10B3CE90" w14:textId="77777777" w:rsidR="005A6302" w:rsidRPr="002C1771" w:rsidRDefault="00751083" w:rsidP="005A6302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1.Görev Tanımı:</w:t>
            </w:r>
            <w:r w:rsidRPr="002C1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3A6F" w:rsidRPr="002C1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6E75C81" w14:textId="09F0878A" w:rsidR="00465047" w:rsidRPr="002C1771" w:rsidRDefault="0080154C" w:rsidP="00465047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1.1.</w:t>
            </w:r>
            <w:r w:rsidR="00B7646F" w:rsidRPr="002C1771">
              <w:rPr>
                <w:rFonts w:ascii="Times New Roman" w:eastAsia="Times New Roman" w:hAnsi="Times New Roman"/>
                <w:sz w:val="24"/>
                <w:szCs w:val="24"/>
              </w:rPr>
              <w:t xml:space="preserve">İzmir Demokrasi </w:t>
            </w:r>
            <w:r w:rsidR="00B7646F" w:rsidRPr="002C1771">
              <w:rPr>
                <w:rFonts w:ascii="Times New Roman" w:hAnsi="Times New Roman"/>
                <w:sz w:val="24"/>
                <w:szCs w:val="24"/>
              </w:rPr>
              <w:t xml:space="preserve">Üniversitesi üst yönetimi tarafından belirlenen amaç ve ilkelere uygun olarak daire başkanlığının </w:t>
            </w:r>
            <w:r w:rsidR="00465047" w:rsidRPr="002C1771">
              <w:rPr>
                <w:rFonts w:ascii="Times New Roman" w:hAnsi="Times New Roman"/>
                <w:sz w:val="24"/>
                <w:szCs w:val="24"/>
              </w:rPr>
              <w:t xml:space="preserve">misyonu ve vizyonu doğrultusunda </w:t>
            </w:r>
            <w:r w:rsidR="00620B56" w:rsidRPr="002C1771">
              <w:rPr>
                <w:rFonts w:ascii="Times New Roman" w:hAnsi="Times New Roman"/>
                <w:sz w:val="24"/>
                <w:szCs w:val="24"/>
              </w:rPr>
              <w:t xml:space="preserve">personel işlerini, satın alma ve mali hizmetler </w:t>
            </w:r>
            <w:r w:rsidR="00465047" w:rsidRPr="002C1771">
              <w:rPr>
                <w:rFonts w:ascii="Times New Roman" w:hAnsi="Times New Roman"/>
                <w:sz w:val="24"/>
                <w:szCs w:val="24"/>
              </w:rPr>
              <w:t>işlemlerini mevzuata uygun olarak yapmak, yaptırmak ve kontrol etmek.</w:t>
            </w:r>
          </w:p>
          <w:p w14:paraId="11261B8F" w14:textId="77777777" w:rsidR="00B7646F" w:rsidRPr="002C1771" w:rsidRDefault="00B7646F" w:rsidP="00B7646F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4D36EF66" w14:textId="77777777" w:rsidR="0080154C" w:rsidRPr="002C1771" w:rsidRDefault="00751083" w:rsidP="00B7646F">
            <w:pPr>
              <w:tabs>
                <w:tab w:val="left" w:pos="3720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C177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2.Çalıştığı </w:t>
            </w:r>
            <w:r w:rsidR="0080154C" w:rsidRPr="002C177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Birim:</w:t>
            </w:r>
          </w:p>
          <w:p w14:paraId="5C56D610" w14:textId="077922C1" w:rsidR="00B7646F" w:rsidRPr="002C1771" w:rsidRDefault="00B7646F" w:rsidP="00B7646F">
            <w:pPr>
              <w:tabs>
                <w:tab w:val="left" w:pos="3720"/>
              </w:tabs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771">
              <w:rPr>
                <w:rFonts w:ascii="Times New Roman" w:hAnsi="Times New Roman"/>
                <w:b/>
                <w:sz w:val="24"/>
                <w:szCs w:val="24"/>
              </w:rPr>
              <w:t>2.1.Bağlı olduğu üst birim</w:t>
            </w:r>
            <w:r w:rsidRPr="002C1771">
              <w:rPr>
                <w:rFonts w:ascii="Times New Roman" w:hAnsi="Times New Roman"/>
                <w:sz w:val="24"/>
                <w:szCs w:val="24"/>
              </w:rPr>
              <w:tab/>
              <w:t xml:space="preserve">       </w:t>
            </w:r>
            <w:proofErr w:type="gramStart"/>
            <w:r w:rsidR="00EB63FD" w:rsidRPr="002C1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1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177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 w:rsidRPr="002C17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1771">
              <w:rPr>
                <w:rFonts w:ascii="Times New Roman" w:hAnsi="Times New Roman"/>
                <w:bCs/>
                <w:sz w:val="24"/>
                <w:szCs w:val="24"/>
              </w:rPr>
              <w:t>Şube Müdürlüğü</w:t>
            </w:r>
          </w:p>
          <w:p w14:paraId="0A5F0B5E" w14:textId="3F0493CC" w:rsidR="00B7646F" w:rsidRPr="002C1771" w:rsidRDefault="00B7646F" w:rsidP="00B7646F">
            <w:pPr>
              <w:tabs>
                <w:tab w:val="left" w:pos="326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b/>
                <w:sz w:val="24"/>
                <w:szCs w:val="24"/>
              </w:rPr>
              <w:t>2.2.Bağlı olduğu üst birim yöneticisi</w:t>
            </w:r>
            <w:r w:rsidRPr="002C177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gramStart"/>
            <w:r w:rsidR="00EB63FD" w:rsidRPr="002C177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C177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 w:rsidRPr="002C1771">
              <w:rPr>
                <w:rFonts w:ascii="Times New Roman" w:hAnsi="Times New Roman"/>
                <w:sz w:val="24"/>
                <w:szCs w:val="24"/>
              </w:rPr>
              <w:t xml:space="preserve"> Şube Müdürü</w:t>
            </w:r>
          </w:p>
          <w:p w14:paraId="7B43C9AB" w14:textId="2DA6BD12" w:rsidR="00B7646F" w:rsidRPr="002C1771" w:rsidRDefault="00B7646F" w:rsidP="00B764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  <w:r w:rsidRPr="002C1771">
              <w:rPr>
                <w:rFonts w:ascii="Times New Roman" w:hAnsi="Times New Roman"/>
                <w:b/>
                <w:bCs/>
                <w:sz w:val="24"/>
                <w:szCs w:val="24"/>
              </w:rPr>
              <w:t>Kendisine bağlı alt birimler/</w:t>
            </w:r>
            <w:proofErr w:type="gramStart"/>
            <w:r w:rsidRPr="002C1771">
              <w:rPr>
                <w:rFonts w:ascii="Times New Roman" w:hAnsi="Times New Roman"/>
                <w:b/>
                <w:bCs/>
                <w:sz w:val="24"/>
                <w:szCs w:val="24"/>
              </w:rPr>
              <w:t>kadrolar</w:t>
            </w:r>
            <w:r w:rsidR="00EB63FD" w:rsidRPr="002C17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C177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 w:rsidRPr="002C17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1771">
              <w:rPr>
                <w:rFonts w:ascii="Times New Roman" w:hAnsi="Times New Roman"/>
                <w:bCs/>
                <w:sz w:val="24"/>
                <w:szCs w:val="24"/>
              </w:rPr>
              <w:t>Şube Personeli</w:t>
            </w:r>
            <w:r w:rsidRPr="002C177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14:paraId="729CB1FC" w14:textId="70B02BB6" w:rsidR="00B7646F" w:rsidRPr="002C1771" w:rsidRDefault="00B7646F" w:rsidP="00B764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b/>
                <w:sz w:val="24"/>
                <w:szCs w:val="24"/>
              </w:rPr>
              <w:t>2.4.Yerine vekâlet edecek kişi</w:t>
            </w:r>
            <w:r w:rsidRPr="002C1771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</w:t>
            </w:r>
            <w:proofErr w:type="gramStart"/>
            <w:r w:rsidR="00EB63FD" w:rsidRPr="002C17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1771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2C17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1771">
              <w:rPr>
                <w:rFonts w:ascii="Times New Roman" w:hAnsi="Times New Roman"/>
                <w:bCs/>
                <w:sz w:val="24"/>
                <w:szCs w:val="24"/>
              </w:rPr>
              <w:t>Şube Müdürünün Belirleyeceği Şube Personeli</w:t>
            </w:r>
            <w:r w:rsidRPr="002C177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</w:p>
          <w:p w14:paraId="5B3DF0DD" w14:textId="64895912" w:rsidR="00751083" w:rsidRPr="002C1771" w:rsidRDefault="00751083" w:rsidP="005A6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  <w:p w14:paraId="0950A850" w14:textId="780ABD4E" w:rsidR="0075405E" w:rsidRPr="002C1771" w:rsidRDefault="00BC6FB8" w:rsidP="005A630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C177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="00751083" w:rsidRPr="002C177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.Görev, Yetki </w:t>
            </w:r>
            <w:r w:rsidR="0067485F" w:rsidRPr="002C177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</w:t>
            </w:r>
            <w:r w:rsidR="00751083" w:rsidRPr="002C177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 Sorumluluklar:</w:t>
            </w:r>
          </w:p>
          <w:p w14:paraId="441D9EE5" w14:textId="5383903E" w:rsidR="009B107C" w:rsidRPr="002C1771" w:rsidRDefault="00DE3288" w:rsidP="006D75AA">
            <w:pPr>
              <w:pStyle w:val="ListeParagraf"/>
              <w:numPr>
                <w:ilvl w:val="1"/>
                <w:numId w:val="11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sz w:val="24"/>
                <w:szCs w:val="24"/>
              </w:rPr>
              <w:t>Görevli olduğu</w:t>
            </w:r>
            <w:r w:rsidR="00463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3134" w:rsidRPr="004638C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birimin görev alanındaki</w:t>
            </w:r>
            <w:r w:rsidR="0007313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2C1771">
              <w:rPr>
                <w:rFonts w:ascii="Times New Roman" w:hAnsi="Times New Roman"/>
                <w:sz w:val="24"/>
                <w:szCs w:val="24"/>
              </w:rPr>
              <w:t>işlerin mevzuat hükümlerine uygun olarak yürütülmesini sağlamak,</w:t>
            </w:r>
          </w:p>
          <w:p w14:paraId="3CF78E41" w14:textId="235B6257" w:rsidR="00DE3288" w:rsidRPr="002C1771" w:rsidRDefault="00DE3288" w:rsidP="0049547B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sz w:val="24"/>
                <w:szCs w:val="24"/>
              </w:rPr>
              <w:t>Maiyetinde bulunan personelin etkin ve verimli çalışmasını sağlamak,</w:t>
            </w:r>
          </w:p>
          <w:p w14:paraId="00192C68" w14:textId="07AB5601" w:rsidR="00DE3288" w:rsidRPr="002C1771" w:rsidRDefault="00DE3288" w:rsidP="0049547B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sz w:val="24"/>
                <w:szCs w:val="24"/>
              </w:rPr>
              <w:t>Maiyetindeki personelin işlerini koordine ve organize etmek, denetlemek,</w:t>
            </w:r>
          </w:p>
          <w:p w14:paraId="60C94E9F" w14:textId="21AC15C4" w:rsidR="00DE3288" w:rsidRPr="002C1771" w:rsidRDefault="00DE3288" w:rsidP="0049547B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sz w:val="24"/>
                <w:szCs w:val="24"/>
              </w:rPr>
              <w:t>Maiyetindeki personelin eğitilmesi ve yetiştirilmesi için gerekli tedbirleri almak,</w:t>
            </w:r>
          </w:p>
          <w:p w14:paraId="25DA167C" w14:textId="768367D9" w:rsidR="00DE3288" w:rsidRPr="002C1771" w:rsidRDefault="00DE3288" w:rsidP="0049547B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sz w:val="24"/>
                <w:szCs w:val="24"/>
              </w:rPr>
              <w:t>Görevli olduğu birim üst amirlerine görevlerinde yardımcı olmak,</w:t>
            </w:r>
          </w:p>
          <w:p w14:paraId="6403C746" w14:textId="18F8C259" w:rsidR="00DE3288" w:rsidRPr="002C1771" w:rsidRDefault="00DE3288" w:rsidP="0049547B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sz w:val="24"/>
                <w:szCs w:val="24"/>
              </w:rPr>
              <w:t>Şube Müdürüne karşı sorumlu olmak</w:t>
            </w:r>
            <w:r w:rsidR="00907699" w:rsidRPr="002C177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D032718" w14:textId="030758C0" w:rsidR="00907699" w:rsidRPr="002C1771" w:rsidRDefault="00907699" w:rsidP="0049547B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sz w:val="24"/>
                <w:szCs w:val="24"/>
              </w:rPr>
              <w:t>Kendisine verilecek konusuyla ilgili diğer işlerden sorumlu olmak,</w:t>
            </w:r>
          </w:p>
          <w:p w14:paraId="419C5931" w14:textId="27BE14FC" w:rsidR="00907699" w:rsidRPr="002C1771" w:rsidRDefault="00907699" w:rsidP="0049547B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sz w:val="24"/>
                <w:szCs w:val="24"/>
              </w:rPr>
              <w:t>Görevli olduğu birimde kendisine verilen sorumlulukları mevzuata uygun, tam, zamanında ve doğrularak</w:t>
            </w:r>
            <w:r w:rsidR="006D75AA" w:rsidRPr="002C1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1771">
              <w:rPr>
                <w:rFonts w:ascii="Times New Roman" w:hAnsi="Times New Roman"/>
                <w:sz w:val="24"/>
                <w:szCs w:val="24"/>
              </w:rPr>
              <w:t>yerine getirmek/getirilmesini sağlamak</w:t>
            </w:r>
            <w:r w:rsidR="0049547B" w:rsidRPr="002C177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F437B41" w14:textId="25992A0E" w:rsidR="00907699" w:rsidRPr="002C1771" w:rsidRDefault="00907699" w:rsidP="0049547B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sz w:val="24"/>
                <w:szCs w:val="24"/>
              </w:rPr>
              <w:t>Görevli olduğu birimin görev konusu ile ilgili mevzuat değişikliklerini takip ederek birim üst amirini bilgilendirmek ve personele gerekli açıklamalarda bulunmak,</w:t>
            </w:r>
          </w:p>
          <w:p w14:paraId="101768AA" w14:textId="77777777" w:rsidR="00907699" w:rsidRPr="002C1771" w:rsidRDefault="00907699" w:rsidP="0049547B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sz w:val="24"/>
                <w:szCs w:val="24"/>
              </w:rPr>
              <w:t>Görevli olduğu birime ilişkin ihtiyaç duyulabilecek kendi görev alanı kapsamındaki her türlü bilginin her an kullanılabilecek durumda tam, doğru ve güncel olarak tutmak/tutulmasını sağlamak, gerektiğinde rapor hazırlamak,</w:t>
            </w:r>
          </w:p>
          <w:p w14:paraId="5D48B252" w14:textId="77777777" w:rsidR="00907699" w:rsidRPr="002C1771" w:rsidRDefault="00907699" w:rsidP="0049547B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sz w:val="24"/>
                <w:szCs w:val="24"/>
              </w:rPr>
              <w:t>Maiyetindeki personel arasında dengeli görev bölümü ve iş dağılımı yaparak, hizmetin düzenli, verimli ve süratli bir şekilde yürütülmesini, personelin disiplin ve iş birliği içinde çalışmasını sağlamak,</w:t>
            </w:r>
          </w:p>
          <w:p w14:paraId="4CADC3AF" w14:textId="32351B63" w:rsidR="00907699" w:rsidRPr="002C1771" w:rsidRDefault="00907699" w:rsidP="0049547B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sz w:val="24"/>
                <w:szCs w:val="24"/>
              </w:rPr>
              <w:t>Maiyetindeki personelin yetiştirilmesini sağlamak üzere işlerin yapılış yöntemlerini iş başında personele anlatmak,</w:t>
            </w:r>
          </w:p>
          <w:p w14:paraId="356B72BA" w14:textId="330B2B6B" w:rsidR="00183448" w:rsidRPr="002C1771" w:rsidRDefault="00907699" w:rsidP="0049547B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sz w:val="24"/>
                <w:szCs w:val="24"/>
              </w:rPr>
              <w:t>Görevli olduğu birim üst amiri tarafından havale edilen yazı, tutanak ve formların gereğini yapmak/yapılmasını sağlamak,</w:t>
            </w:r>
          </w:p>
        </w:tc>
      </w:tr>
      <w:tr w:rsidR="000A609E" w:rsidRPr="002C1771" w14:paraId="149C8DD2" w14:textId="77777777" w:rsidTr="000A609E">
        <w:trPr>
          <w:trHeight w:val="1134"/>
        </w:trPr>
        <w:tc>
          <w:tcPr>
            <w:tcW w:w="7491" w:type="dxa"/>
            <w:gridSpan w:val="2"/>
            <w:vAlign w:val="center"/>
          </w:tcPr>
          <w:p w14:paraId="6847F2A0" w14:textId="77777777" w:rsidR="000A609E" w:rsidRPr="002C1771" w:rsidRDefault="000A609E" w:rsidP="000A609E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sz w:val="24"/>
                <w:szCs w:val="24"/>
              </w:rPr>
              <w:t>TEBELLÜĞ EDEN</w:t>
            </w:r>
          </w:p>
          <w:p w14:paraId="23D49C7C" w14:textId="2B33D6EB" w:rsidR="000A609E" w:rsidRPr="002C1771" w:rsidRDefault="000A609E" w:rsidP="000A609E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sz w:val="24"/>
                <w:szCs w:val="24"/>
              </w:rPr>
              <w:t>Bu dokümanda açıklanan görev tanımını okudum, yerine getirmeyi kabul ve taahhüt ederim.</w:t>
            </w:r>
          </w:p>
        </w:tc>
        <w:tc>
          <w:tcPr>
            <w:tcW w:w="3297" w:type="dxa"/>
            <w:vAlign w:val="center"/>
          </w:tcPr>
          <w:p w14:paraId="0654215F" w14:textId="77777777" w:rsidR="003B0B5F" w:rsidRPr="002C1771" w:rsidRDefault="003B0B5F" w:rsidP="003B0B5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sz w:val="24"/>
                <w:szCs w:val="24"/>
              </w:rPr>
              <w:t>Ad-</w:t>
            </w:r>
            <w:proofErr w:type="spellStart"/>
            <w:r w:rsidRPr="002C1771">
              <w:rPr>
                <w:rFonts w:ascii="Times New Roman" w:hAnsi="Times New Roman"/>
                <w:sz w:val="24"/>
                <w:szCs w:val="24"/>
              </w:rPr>
              <w:t>Soyad</w:t>
            </w:r>
            <w:proofErr w:type="spellEnd"/>
            <w:r w:rsidRPr="002C177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490E604" w14:textId="77777777" w:rsidR="003B0B5F" w:rsidRPr="002C1771" w:rsidRDefault="003B0B5F" w:rsidP="003B0B5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sz w:val="24"/>
                <w:szCs w:val="24"/>
              </w:rPr>
              <w:t>Unvan:</w:t>
            </w:r>
          </w:p>
          <w:p w14:paraId="25D5239C" w14:textId="77777777" w:rsidR="003B0B5F" w:rsidRPr="002C1771" w:rsidRDefault="003B0B5F" w:rsidP="003B0B5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sz w:val="24"/>
                <w:szCs w:val="24"/>
              </w:rPr>
              <w:t>İmza:</w:t>
            </w:r>
          </w:p>
          <w:p w14:paraId="7BA8C50D" w14:textId="7CC3F0AF" w:rsidR="000A609E" w:rsidRPr="002C1771" w:rsidRDefault="003B0B5F" w:rsidP="003B0B5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sz w:val="24"/>
                <w:szCs w:val="24"/>
              </w:rPr>
              <w:t>… / … / ……</w:t>
            </w:r>
          </w:p>
        </w:tc>
      </w:tr>
      <w:tr w:rsidR="000A609E" w:rsidRPr="002C1771" w14:paraId="078BBB2D" w14:textId="77777777" w:rsidTr="00AC7FD7">
        <w:trPr>
          <w:trHeight w:val="454"/>
        </w:trPr>
        <w:tc>
          <w:tcPr>
            <w:tcW w:w="3251" w:type="dxa"/>
            <w:vAlign w:val="center"/>
          </w:tcPr>
          <w:p w14:paraId="54F95BC6" w14:textId="78648092" w:rsidR="000A609E" w:rsidRPr="002C1771" w:rsidRDefault="000A609E" w:rsidP="000A609E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sz w:val="24"/>
                <w:szCs w:val="24"/>
              </w:rPr>
              <w:t>HAZIRLAYAN</w:t>
            </w:r>
          </w:p>
        </w:tc>
        <w:tc>
          <w:tcPr>
            <w:tcW w:w="4240" w:type="dxa"/>
            <w:vAlign w:val="center"/>
          </w:tcPr>
          <w:p w14:paraId="7D429464" w14:textId="42A5667D" w:rsidR="000A609E" w:rsidRPr="002C1771" w:rsidRDefault="000A609E" w:rsidP="000A609E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sz w:val="24"/>
                <w:szCs w:val="24"/>
              </w:rPr>
              <w:t>KONTROL EDEN</w:t>
            </w:r>
          </w:p>
        </w:tc>
        <w:tc>
          <w:tcPr>
            <w:tcW w:w="3297" w:type="dxa"/>
            <w:vAlign w:val="center"/>
          </w:tcPr>
          <w:p w14:paraId="7E43BBE2" w14:textId="5E599037" w:rsidR="000A609E" w:rsidRPr="002C1771" w:rsidRDefault="000A609E" w:rsidP="000A609E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sz w:val="24"/>
                <w:szCs w:val="24"/>
              </w:rPr>
              <w:t>ONAYLAYAN</w:t>
            </w:r>
          </w:p>
        </w:tc>
      </w:tr>
      <w:tr w:rsidR="000A609E" w:rsidRPr="002C1771" w14:paraId="1ECCD0B9" w14:textId="77777777" w:rsidTr="000A609E">
        <w:trPr>
          <w:trHeight w:val="850"/>
        </w:trPr>
        <w:tc>
          <w:tcPr>
            <w:tcW w:w="3251" w:type="dxa"/>
            <w:vAlign w:val="center"/>
          </w:tcPr>
          <w:p w14:paraId="469F6CB8" w14:textId="77777777" w:rsidR="000A609E" w:rsidRPr="002C1771" w:rsidRDefault="000A609E" w:rsidP="000A609E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vAlign w:val="center"/>
          </w:tcPr>
          <w:p w14:paraId="6D1AB831" w14:textId="77777777" w:rsidR="000A609E" w:rsidRPr="002C1771" w:rsidRDefault="000A609E" w:rsidP="000A609E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3519187A" w14:textId="77777777" w:rsidR="000A609E" w:rsidRPr="002C1771" w:rsidRDefault="000A609E" w:rsidP="000A609E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9363DE" w14:textId="4E8D8348" w:rsidR="00E6585B" w:rsidRPr="002C1771" w:rsidRDefault="00E6585B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47ED2985" w14:textId="705EAA15" w:rsidR="00916B9C" w:rsidRPr="002C1771" w:rsidRDefault="00916B9C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tbl>
      <w:tblPr>
        <w:tblW w:w="10795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6042"/>
        <w:gridCol w:w="2253"/>
      </w:tblGrid>
      <w:tr w:rsidR="00E6585B" w:rsidRPr="002C1771" w14:paraId="62948D08" w14:textId="77777777" w:rsidTr="00494599">
        <w:trPr>
          <w:trHeight w:val="429"/>
        </w:trPr>
        <w:tc>
          <w:tcPr>
            <w:tcW w:w="2500" w:type="dxa"/>
            <w:vMerge w:val="restart"/>
          </w:tcPr>
          <w:p w14:paraId="5C475C9F" w14:textId="77777777" w:rsidR="00E6585B" w:rsidRPr="002C1771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C1771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80256" behindDoc="1" locked="0" layoutInCell="1" allowOverlap="1" wp14:anchorId="1F0B0D53" wp14:editId="060AE088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48260</wp:posOffset>
                  </wp:positionV>
                  <wp:extent cx="952500" cy="95250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8B91B7A" w14:textId="77777777" w:rsidR="00E6585B" w:rsidRPr="002C1771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05FD763" w14:textId="77777777" w:rsidR="00E6585B" w:rsidRPr="002C1771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D6B00D" w14:textId="77777777" w:rsidR="00E6585B" w:rsidRPr="002C1771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vMerge w:val="restart"/>
            <w:vAlign w:val="center"/>
          </w:tcPr>
          <w:p w14:paraId="733F8C7B" w14:textId="77777777" w:rsidR="00FE391F" w:rsidRPr="002C1771" w:rsidRDefault="00FE391F" w:rsidP="00FE391F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2C1771">
              <w:rPr>
                <w:rFonts w:ascii="Times New Roman" w:hAnsi="Times New Roman"/>
                <w:b/>
                <w:bCs/>
              </w:rPr>
              <w:t>İZMİR DEMOKRASİ ÜNİVERSİTESİ</w:t>
            </w:r>
          </w:p>
          <w:p w14:paraId="67FD4770" w14:textId="77777777" w:rsidR="00FE391F" w:rsidRPr="002C1771" w:rsidRDefault="00FE391F" w:rsidP="00FE391F">
            <w:pPr>
              <w:pStyle w:val="AralkYok"/>
              <w:jc w:val="center"/>
              <w:rPr>
                <w:rFonts w:ascii="Times New Roman" w:hAnsi="Times New Roman"/>
              </w:rPr>
            </w:pPr>
            <w:r w:rsidRPr="002C1771">
              <w:rPr>
                <w:rFonts w:ascii="Times New Roman" w:hAnsi="Times New Roman"/>
              </w:rPr>
              <w:t>Sağlık Kültür ve Spor Daire Başkanlığı</w:t>
            </w:r>
          </w:p>
          <w:p w14:paraId="7AAA7E28" w14:textId="77777777" w:rsidR="00FE391F" w:rsidRPr="002C1771" w:rsidRDefault="00FE391F" w:rsidP="00FE391F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2C1771">
              <w:rPr>
                <w:rFonts w:ascii="Times New Roman" w:hAnsi="Times New Roman"/>
                <w:b/>
                <w:bCs/>
              </w:rPr>
              <w:t xml:space="preserve">PERSONEL İŞLERİ, SATIN ALMA VE MALİ HİZMETLER </w:t>
            </w:r>
          </w:p>
          <w:p w14:paraId="79B6C900" w14:textId="77777777" w:rsidR="00FE391F" w:rsidRPr="002C1771" w:rsidRDefault="00FE391F" w:rsidP="00FE391F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2C1771">
              <w:rPr>
                <w:rFonts w:ascii="Times New Roman" w:hAnsi="Times New Roman"/>
                <w:b/>
                <w:bCs/>
              </w:rPr>
              <w:t xml:space="preserve">ŞUBE MÜDÜRLÜĞÜ </w:t>
            </w:r>
          </w:p>
          <w:p w14:paraId="744A0A98" w14:textId="77777777" w:rsidR="00FE391F" w:rsidRPr="002C1771" w:rsidRDefault="00FE391F" w:rsidP="00FE391F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2C1771">
              <w:rPr>
                <w:rFonts w:ascii="Times New Roman" w:hAnsi="Times New Roman"/>
                <w:b/>
                <w:bCs/>
              </w:rPr>
              <w:t>ŞEF</w:t>
            </w:r>
          </w:p>
          <w:p w14:paraId="6B908FFC" w14:textId="57856453" w:rsidR="00E6585B" w:rsidRPr="002C1771" w:rsidRDefault="00FE391F" w:rsidP="00FE391F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1771">
              <w:rPr>
                <w:rFonts w:ascii="Times New Roman" w:hAnsi="Times New Roman"/>
                <w:b/>
                <w:bCs/>
                <w:sz w:val="24"/>
                <w:szCs w:val="24"/>
              </w:rPr>
              <w:t>GÖREV TANIMI</w:t>
            </w:r>
          </w:p>
        </w:tc>
        <w:tc>
          <w:tcPr>
            <w:tcW w:w="2253" w:type="dxa"/>
            <w:vAlign w:val="center"/>
          </w:tcPr>
          <w:p w14:paraId="23F0A91D" w14:textId="77777777" w:rsidR="00E6585B" w:rsidRPr="002C1771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C1771">
              <w:rPr>
                <w:rFonts w:ascii="Times New Roman" w:hAnsi="Times New Roman"/>
                <w:b/>
                <w:bCs/>
                <w:sz w:val="16"/>
                <w:szCs w:val="16"/>
              </w:rPr>
              <w:t>Doküman No:</w:t>
            </w:r>
          </w:p>
        </w:tc>
      </w:tr>
      <w:tr w:rsidR="00E6585B" w:rsidRPr="002C1771" w14:paraId="6DDA4B05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77F36164" w14:textId="77777777" w:rsidR="00E6585B" w:rsidRPr="002C1771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4EEC3256" w14:textId="77777777" w:rsidR="00E6585B" w:rsidRPr="002C1771" w:rsidRDefault="00E6585B" w:rsidP="00494599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5653F491" w14:textId="77777777" w:rsidR="00E6585B" w:rsidRPr="002C1771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C1771">
              <w:rPr>
                <w:rFonts w:ascii="Times New Roman" w:hAnsi="Times New Roman"/>
                <w:b/>
                <w:bCs/>
                <w:sz w:val="16"/>
                <w:szCs w:val="16"/>
              </w:rPr>
              <w:t>Yayın Tarihi:</w:t>
            </w:r>
          </w:p>
        </w:tc>
      </w:tr>
      <w:tr w:rsidR="00E6585B" w:rsidRPr="002C1771" w14:paraId="222FC480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6A7CF1AE" w14:textId="77777777" w:rsidR="00E6585B" w:rsidRPr="002C1771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56508B95" w14:textId="77777777" w:rsidR="00E6585B" w:rsidRPr="002C1771" w:rsidRDefault="00E6585B" w:rsidP="00494599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6B07B821" w14:textId="77777777" w:rsidR="00E6585B" w:rsidRPr="002C1771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2C1771">
              <w:rPr>
                <w:rFonts w:ascii="Times New Roman" w:hAnsi="Times New Roman"/>
                <w:b/>
                <w:bCs/>
                <w:sz w:val="16"/>
                <w:szCs w:val="16"/>
              </w:rPr>
              <w:t>Rev</w:t>
            </w:r>
            <w:proofErr w:type="spellEnd"/>
            <w:r w:rsidRPr="002C1771">
              <w:rPr>
                <w:rFonts w:ascii="Times New Roman" w:hAnsi="Times New Roman"/>
                <w:b/>
                <w:bCs/>
                <w:sz w:val="16"/>
                <w:szCs w:val="16"/>
              </w:rPr>
              <w:t>. No./Tarihi:</w:t>
            </w:r>
          </w:p>
        </w:tc>
      </w:tr>
      <w:tr w:rsidR="00E6585B" w:rsidRPr="002C1771" w14:paraId="45DE77DC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1D921561" w14:textId="77777777" w:rsidR="00E6585B" w:rsidRPr="002C1771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084AEA88" w14:textId="77777777" w:rsidR="00E6585B" w:rsidRPr="002C1771" w:rsidRDefault="00E6585B" w:rsidP="00494599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3D14110A" w14:textId="5F464295" w:rsidR="00E6585B" w:rsidRPr="002C1771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C1771">
              <w:rPr>
                <w:rFonts w:ascii="Times New Roman" w:hAnsi="Times New Roman"/>
                <w:b/>
                <w:bCs/>
                <w:sz w:val="16"/>
                <w:szCs w:val="16"/>
              </w:rPr>
              <w:t>Sayfa Sayısı:</w:t>
            </w:r>
            <w:r w:rsidR="00320D6A" w:rsidRPr="002C1771">
              <w:rPr>
                <w:rFonts w:ascii="Times New Roman" w:hAnsi="Times New Roman"/>
                <w:b/>
                <w:bCs/>
                <w:sz w:val="16"/>
                <w:szCs w:val="16"/>
              </w:rPr>
              <w:t>2/</w:t>
            </w:r>
            <w:r w:rsidR="00AB28F2" w:rsidRPr="002C1771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</w:tr>
    </w:tbl>
    <w:tbl>
      <w:tblPr>
        <w:tblStyle w:val="TabloKlavuzu"/>
        <w:tblW w:w="10788" w:type="dxa"/>
        <w:tblInd w:w="-856" w:type="dxa"/>
        <w:tblLook w:val="04A0" w:firstRow="1" w:lastRow="0" w:firstColumn="1" w:lastColumn="0" w:noHBand="0" w:noVBand="1"/>
      </w:tblPr>
      <w:tblGrid>
        <w:gridCol w:w="3251"/>
        <w:gridCol w:w="4240"/>
        <w:gridCol w:w="3297"/>
      </w:tblGrid>
      <w:tr w:rsidR="00E6585B" w:rsidRPr="002C1771" w14:paraId="12E89FEC" w14:textId="77777777" w:rsidTr="00494599">
        <w:trPr>
          <w:trHeight w:val="10205"/>
        </w:trPr>
        <w:tc>
          <w:tcPr>
            <w:tcW w:w="10788" w:type="dxa"/>
            <w:gridSpan w:val="3"/>
          </w:tcPr>
          <w:p w14:paraId="2177030B" w14:textId="3A686FE5" w:rsidR="00907699" w:rsidRPr="002C1771" w:rsidRDefault="00907699" w:rsidP="0049547B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sz w:val="24"/>
                <w:szCs w:val="24"/>
              </w:rPr>
              <w:t>Maiyetindeki personele havale ettiği yazı, tutanak ve formlar ile ilgili işlemlerin sonuçlanıp sonuçlanmadığını takip etmek, personelinin yaptığı işleri kontrol etmek ve hataları düzeltmek,</w:t>
            </w:r>
          </w:p>
          <w:p w14:paraId="6DBC81DA" w14:textId="77777777" w:rsidR="00907699" w:rsidRPr="002C1771" w:rsidRDefault="00907699" w:rsidP="0049547B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87604861"/>
            <w:r w:rsidRPr="002C1771">
              <w:rPr>
                <w:rFonts w:ascii="Times New Roman" w:hAnsi="Times New Roman"/>
                <w:sz w:val="24"/>
                <w:szCs w:val="24"/>
              </w:rPr>
              <w:t>Maiyetindeki personel tarafından yazılan yazıları kontrol etmek, paraflamak,</w:t>
            </w:r>
          </w:p>
          <w:p w14:paraId="73CE859F" w14:textId="77777777" w:rsidR="00907699" w:rsidRPr="002C1771" w:rsidRDefault="00907699" w:rsidP="0049547B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sz w:val="24"/>
                <w:szCs w:val="24"/>
              </w:rPr>
              <w:t>Görevli olduğu birimin görev konusu ile ilgili gelen ve giden evrakı standart dosya planına göre dosyalamak/dosyalanmasını sağlamak,</w:t>
            </w:r>
            <w:bookmarkEnd w:id="0"/>
          </w:p>
          <w:p w14:paraId="4B1DD293" w14:textId="35CDFAEA" w:rsidR="00B7646F" w:rsidRPr="002C1771" w:rsidRDefault="008615E5" w:rsidP="0049547B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sz w:val="24"/>
                <w:szCs w:val="24"/>
              </w:rPr>
              <w:t>Maiyetindeki personelin sevk ve idaresi konusunda birim üst amirine yardımcı olmak,</w:t>
            </w:r>
          </w:p>
          <w:p w14:paraId="5E2AFDFD" w14:textId="77777777" w:rsidR="008615E5" w:rsidRPr="002C1771" w:rsidRDefault="008615E5" w:rsidP="0049547B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sz w:val="24"/>
                <w:szCs w:val="24"/>
              </w:rPr>
              <w:t>Birimde kullanılan bütün büro makine ve demirbaşların korunmasını için tedbir almak, malzemelerin yerinde ve ekonomik kullanılmasını sağlamak,</w:t>
            </w:r>
          </w:p>
          <w:p w14:paraId="325EB212" w14:textId="77777777" w:rsidR="008615E5" w:rsidRPr="002C1771" w:rsidRDefault="008615E5" w:rsidP="0049547B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sz w:val="24"/>
                <w:szCs w:val="24"/>
              </w:rPr>
              <w:t>Mevzuata aykırı faaliyetleri önlemek ve bu tür faaliyetler konusunda birim üst amirini bilgilendirmek,</w:t>
            </w:r>
          </w:p>
          <w:p w14:paraId="75E22A3D" w14:textId="77777777" w:rsidR="008615E5" w:rsidRPr="002C1771" w:rsidRDefault="008615E5" w:rsidP="0049547B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sz w:val="24"/>
                <w:szCs w:val="24"/>
              </w:rPr>
              <w:t>Görevli olduğu birimin görev konusu ile ilgili tüm veri giriş işlemlerini yapmak/yapılmasını sağlamak ve kontrol etmek,</w:t>
            </w:r>
          </w:p>
          <w:p w14:paraId="1566D9C0" w14:textId="77777777" w:rsidR="008615E5" w:rsidRPr="002C1771" w:rsidRDefault="008615E5" w:rsidP="0049547B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sz w:val="24"/>
                <w:szCs w:val="24"/>
              </w:rPr>
              <w:t>Görevli olduğu birimin görev alanı kapsamındaki çalışmalarına ait faaliyet plan ve programları ile aylık ve yıllık faaliyet raporlarını düzenlemek,</w:t>
            </w:r>
          </w:p>
          <w:p w14:paraId="25BC52A6" w14:textId="77777777" w:rsidR="008615E5" w:rsidRPr="002C1771" w:rsidRDefault="008615E5" w:rsidP="0049547B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sz w:val="24"/>
                <w:szCs w:val="24"/>
              </w:rPr>
              <w:t>Görevi kapsamında gizlilik derecesi bulunan belgeler ile amirlerince gizli olduğu bildirilen bilgi ve belgelerin gizliliğini sağlamak,</w:t>
            </w:r>
          </w:p>
          <w:p w14:paraId="44BB7C9D" w14:textId="77777777" w:rsidR="008615E5" w:rsidRPr="002C1771" w:rsidRDefault="008615E5" w:rsidP="0049547B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sz w:val="24"/>
                <w:szCs w:val="24"/>
              </w:rPr>
              <w:t>Bilgi Edinme Hakkı Kanunu’na göre bilgi edinme hakkı kapsamı dışında tutulan bilgi ve belgelere erişimin gizliliğini sağlamak,</w:t>
            </w:r>
          </w:p>
          <w:p w14:paraId="67A86E1C" w14:textId="486FCE4B" w:rsidR="008615E5" w:rsidRPr="002C1771" w:rsidRDefault="008615E5" w:rsidP="0049547B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sz w:val="24"/>
                <w:szCs w:val="24"/>
              </w:rPr>
              <w:t>Birim üst amiri tarafından verilen diğer görevleri yerine getirmek</w:t>
            </w:r>
            <w:r w:rsidR="005B3F40" w:rsidRPr="002C177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6BF9FDC" w14:textId="16014F0A" w:rsidR="002E4BBF" w:rsidRPr="002C1771" w:rsidRDefault="002E4BBF" w:rsidP="002E4BBF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sz w:val="24"/>
                <w:szCs w:val="24"/>
              </w:rPr>
              <w:t xml:space="preserve">Başkanlık personelinin mali ve özlük hakları işlemlerini yapmak/yapılmasını sağlamak, izin ve görevlendirme işlemleri ile ilgili yazışmaları yapmak/yapılmasını sağlamak, </w:t>
            </w:r>
          </w:p>
          <w:p w14:paraId="7C335F25" w14:textId="77777777" w:rsidR="00D13487" w:rsidRPr="002C1771" w:rsidRDefault="002E4BBF" w:rsidP="00E16BB2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sz w:val="24"/>
                <w:szCs w:val="24"/>
              </w:rPr>
              <w:t>Mal ve hizmet satın alma işlemlerini yapmak/yapılmasını sağlamak,</w:t>
            </w:r>
          </w:p>
          <w:p w14:paraId="7E55488A" w14:textId="77777777" w:rsidR="00280C6A" w:rsidRPr="002C1771" w:rsidRDefault="002E4BBF" w:rsidP="00280C6A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sz w:val="24"/>
                <w:szCs w:val="24"/>
              </w:rPr>
              <w:t>Sağlık Kültür ve Spor Daire Başkanlığının mal ve hizmet alımları ile ilgili tahakkuk işlemlerini ve ödeme işlemlerini yapmak/yapılmasını sağlamak,</w:t>
            </w:r>
          </w:p>
          <w:p w14:paraId="36D817B3" w14:textId="77777777" w:rsidR="00280C6A" w:rsidRPr="002C1771" w:rsidRDefault="002E4BBF" w:rsidP="00280C6A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sz w:val="24"/>
                <w:szCs w:val="24"/>
              </w:rPr>
              <w:t>Öğretici/çalıştırıcı, antrenör, eğitmen çalıştırılması ile ilgili mali iş ve işlemleri yapmak/yapılmasını sağlamak,</w:t>
            </w:r>
          </w:p>
          <w:p w14:paraId="4B04032E" w14:textId="06C7B785" w:rsidR="002E4BBF" w:rsidRPr="002C1771" w:rsidRDefault="00216FBA" w:rsidP="00280C6A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sz w:val="24"/>
                <w:szCs w:val="24"/>
              </w:rPr>
              <w:t>Kısmi zamanlı öğrenci çalıştırılması iş ve işlemleri ile ödenecek ücret ve SGK işlemlerini yürütmek/yürütülmesini sağlamak,</w:t>
            </w:r>
          </w:p>
          <w:p w14:paraId="63261DD7" w14:textId="77777777" w:rsidR="00280C6A" w:rsidRPr="002C1771" w:rsidRDefault="00D74167" w:rsidP="00280C6A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sz w:val="24"/>
                <w:szCs w:val="24"/>
              </w:rPr>
              <w:t>Üniversitemiz öğrencilerinin görevlendirmeleri dahilinde yolluk-yevmiye ödemelerini</w:t>
            </w:r>
            <w:r w:rsidR="001017DF" w:rsidRPr="002C1771">
              <w:rPr>
                <w:rFonts w:ascii="Times New Roman" w:hAnsi="Times New Roman"/>
                <w:sz w:val="24"/>
                <w:szCs w:val="24"/>
              </w:rPr>
              <w:t xml:space="preserve"> yapmak/</w:t>
            </w:r>
            <w:r w:rsidRPr="002C1771">
              <w:rPr>
                <w:rFonts w:ascii="Times New Roman" w:hAnsi="Times New Roman"/>
                <w:sz w:val="24"/>
                <w:szCs w:val="24"/>
              </w:rPr>
              <w:t>yapılmasını sağlamak,</w:t>
            </w:r>
          </w:p>
          <w:p w14:paraId="6F955B4D" w14:textId="77777777" w:rsidR="00C23C42" w:rsidRPr="002C1771" w:rsidRDefault="00F942FD" w:rsidP="00C23C42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sz w:val="24"/>
                <w:szCs w:val="24"/>
              </w:rPr>
              <w:t>Üniversite fiziki mekânlarının üçüncü şahıslara kiralama işlemlerine ilişkin her yıl Üniversite Yönetim Kurulu tarafından belirlenen ücret tarifesi dahilinde ilgili işlemleri yapmak/yapılmasını sağlamak ve ücret tahsil işlemlerini takip etmek,</w:t>
            </w:r>
          </w:p>
          <w:p w14:paraId="6E7A3440" w14:textId="28340AF7" w:rsidR="00C23C42" w:rsidRPr="002C1771" w:rsidRDefault="00C23C42" w:rsidP="00C23C42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sz w:val="24"/>
                <w:szCs w:val="24"/>
              </w:rPr>
              <w:t>Daire Başkanlığı internet sayfasında görev alanı kapsamındaki düzenleme ve duyuruları yapmak/yapılmasını sağlamak,</w:t>
            </w:r>
          </w:p>
          <w:p w14:paraId="25E30FFA" w14:textId="7A450409" w:rsidR="00C23C42" w:rsidRPr="002C1771" w:rsidRDefault="00C23C42" w:rsidP="00C23C42">
            <w:pPr>
              <w:pStyle w:val="ListeParagraf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4C7" w:rsidRPr="002C1771" w14:paraId="7F03CB1F" w14:textId="77777777" w:rsidTr="00136E4E">
        <w:trPr>
          <w:trHeight w:val="1134"/>
        </w:trPr>
        <w:tc>
          <w:tcPr>
            <w:tcW w:w="7491" w:type="dxa"/>
            <w:gridSpan w:val="2"/>
            <w:vAlign w:val="center"/>
          </w:tcPr>
          <w:p w14:paraId="1FFE20B6" w14:textId="77777777" w:rsidR="006514C7" w:rsidRPr="002C1771" w:rsidRDefault="006514C7" w:rsidP="006514C7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sz w:val="24"/>
                <w:szCs w:val="24"/>
              </w:rPr>
              <w:t>TEBELLÜĞ EDEN</w:t>
            </w:r>
          </w:p>
          <w:p w14:paraId="62260B9F" w14:textId="7339B384" w:rsidR="006514C7" w:rsidRPr="002C1771" w:rsidRDefault="006514C7" w:rsidP="006514C7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sz w:val="24"/>
                <w:szCs w:val="24"/>
              </w:rPr>
              <w:t>Bu dokümanda açıklanan görev tanımını okudum, yerine getirmeyi kabul ve taahhüt ederim.</w:t>
            </w:r>
          </w:p>
        </w:tc>
        <w:tc>
          <w:tcPr>
            <w:tcW w:w="3297" w:type="dxa"/>
            <w:vAlign w:val="center"/>
          </w:tcPr>
          <w:p w14:paraId="6134F1D9" w14:textId="77777777" w:rsidR="003B0B5F" w:rsidRPr="002C1771" w:rsidRDefault="003B0B5F" w:rsidP="003B0B5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sz w:val="24"/>
                <w:szCs w:val="24"/>
              </w:rPr>
              <w:t>Ad-</w:t>
            </w:r>
            <w:proofErr w:type="spellStart"/>
            <w:r w:rsidRPr="002C1771">
              <w:rPr>
                <w:rFonts w:ascii="Times New Roman" w:hAnsi="Times New Roman"/>
                <w:sz w:val="24"/>
                <w:szCs w:val="24"/>
              </w:rPr>
              <w:t>Soyad</w:t>
            </w:r>
            <w:proofErr w:type="spellEnd"/>
            <w:r w:rsidRPr="002C177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72F0A8B" w14:textId="77777777" w:rsidR="003B0B5F" w:rsidRPr="002C1771" w:rsidRDefault="003B0B5F" w:rsidP="003B0B5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sz w:val="24"/>
                <w:szCs w:val="24"/>
              </w:rPr>
              <w:t>Unvan:</w:t>
            </w:r>
          </w:p>
          <w:p w14:paraId="72B441DF" w14:textId="77777777" w:rsidR="003B0B5F" w:rsidRPr="002C1771" w:rsidRDefault="003B0B5F" w:rsidP="003B0B5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sz w:val="24"/>
                <w:szCs w:val="24"/>
              </w:rPr>
              <w:t>İmza:</w:t>
            </w:r>
          </w:p>
          <w:p w14:paraId="18AEA52F" w14:textId="084FFDE1" w:rsidR="006514C7" w:rsidRPr="002C1771" w:rsidRDefault="003B0B5F" w:rsidP="003B0B5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sz w:val="24"/>
                <w:szCs w:val="24"/>
              </w:rPr>
              <w:t>… / … / ……</w:t>
            </w:r>
          </w:p>
        </w:tc>
      </w:tr>
      <w:tr w:rsidR="006514C7" w:rsidRPr="002C1771" w14:paraId="21DAC763" w14:textId="77777777" w:rsidTr="00494599">
        <w:trPr>
          <w:trHeight w:val="454"/>
        </w:trPr>
        <w:tc>
          <w:tcPr>
            <w:tcW w:w="3251" w:type="dxa"/>
            <w:vAlign w:val="center"/>
          </w:tcPr>
          <w:p w14:paraId="4F94564D" w14:textId="7219DF84" w:rsidR="006514C7" w:rsidRPr="002C1771" w:rsidRDefault="006514C7" w:rsidP="006514C7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sz w:val="24"/>
                <w:szCs w:val="24"/>
              </w:rPr>
              <w:t>HAZIRLAYAN</w:t>
            </w:r>
          </w:p>
        </w:tc>
        <w:tc>
          <w:tcPr>
            <w:tcW w:w="4240" w:type="dxa"/>
            <w:vAlign w:val="center"/>
          </w:tcPr>
          <w:p w14:paraId="08BFB380" w14:textId="65A0C682" w:rsidR="006514C7" w:rsidRPr="002C1771" w:rsidRDefault="006514C7" w:rsidP="006514C7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sz w:val="24"/>
                <w:szCs w:val="24"/>
              </w:rPr>
              <w:t>KONTROL EDEN</w:t>
            </w:r>
          </w:p>
        </w:tc>
        <w:tc>
          <w:tcPr>
            <w:tcW w:w="3297" w:type="dxa"/>
            <w:vAlign w:val="center"/>
          </w:tcPr>
          <w:p w14:paraId="3D55DBB7" w14:textId="63EC574B" w:rsidR="006514C7" w:rsidRPr="002C1771" w:rsidRDefault="006514C7" w:rsidP="006514C7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sz w:val="24"/>
                <w:szCs w:val="24"/>
              </w:rPr>
              <w:t>ONAYLAYAN</w:t>
            </w:r>
          </w:p>
        </w:tc>
      </w:tr>
      <w:tr w:rsidR="006514C7" w:rsidRPr="002C1771" w14:paraId="0233FA04" w14:textId="77777777" w:rsidTr="00136E4E">
        <w:trPr>
          <w:trHeight w:val="850"/>
        </w:trPr>
        <w:tc>
          <w:tcPr>
            <w:tcW w:w="3251" w:type="dxa"/>
            <w:vAlign w:val="center"/>
          </w:tcPr>
          <w:p w14:paraId="611FD484" w14:textId="77777777" w:rsidR="006514C7" w:rsidRPr="002C1771" w:rsidRDefault="006514C7" w:rsidP="006514C7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vAlign w:val="center"/>
          </w:tcPr>
          <w:p w14:paraId="1D28A499" w14:textId="77777777" w:rsidR="006514C7" w:rsidRPr="002C1771" w:rsidRDefault="006514C7" w:rsidP="006514C7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3B3F307D" w14:textId="77777777" w:rsidR="006514C7" w:rsidRPr="002C1771" w:rsidRDefault="006514C7" w:rsidP="006514C7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5D77D5" w14:textId="674D273E" w:rsidR="00BF6E62" w:rsidRPr="002C1771" w:rsidRDefault="00BF6E62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15E76219" w14:textId="77777777" w:rsidR="00136E4E" w:rsidRPr="002C1771" w:rsidRDefault="00136E4E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tbl>
      <w:tblPr>
        <w:tblW w:w="10795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6042"/>
        <w:gridCol w:w="2253"/>
      </w:tblGrid>
      <w:tr w:rsidR="00E6585B" w:rsidRPr="002C1771" w14:paraId="40DDA800" w14:textId="77777777" w:rsidTr="00494599">
        <w:trPr>
          <w:trHeight w:val="429"/>
        </w:trPr>
        <w:tc>
          <w:tcPr>
            <w:tcW w:w="2500" w:type="dxa"/>
            <w:vMerge w:val="restart"/>
          </w:tcPr>
          <w:p w14:paraId="36E2A7C8" w14:textId="77777777" w:rsidR="00E6585B" w:rsidRPr="002C1771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C1771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82304" behindDoc="1" locked="0" layoutInCell="1" allowOverlap="1" wp14:anchorId="5E34BA4A" wp14:editId="27DB8F29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48260</wp:posOffset>
                  </wp:positionV>
                  <wp:extent cx="952500" cy="952500"/>
                  <wp:effectExtent l="0" t="0" r="0" b="0"/>
                  <wp:wrapNone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04B7B06" w14:textId="77777777" w:rsidR="00E6585B" w:rsidRPr="002C1771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ABB6713" w14:textId="77777777" w:rsidR="00E6585B" w:rsidRPr="002C1771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6E3232" w14:textId="77777777" w:rsidR="00E6585B" w:rsidRPr="002C1771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vMerge w:val="restart"/>
            <w:vAlign w:val="center"/>
          </w:tcPr>
          <w:p w14:paraId="054BCDFB" w14:textId="77777777" w:rsidR="00FE391F" w:rsidRPr="002C1771" w:rsidRDefault="00FE391F" w:rsidP="00FE391F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2C1771">
              <w:rPr>
                <w:rFonts w:ascii="Times New Roman" w:hAnsi="Times New Roman"/>
                <w:b/>
                <w:bCs/>
              </w:rPr>
              <w:t>İZMİR DEMOKRASİ ÜNİVERSİTESİ</w:t>
            </w:r>
          </w:p>
          <w:p w14:paraId="4829C6D0" w14:textId="77777777" w:rsidR="00FE391F" w:rsidRPr="002C1771" w:rsidRDefault="00FE391F" w:rsidP="00FE391F">
            <w:pPr>
              <w:pStyle w:val="AralkYok"/>
              <w:jc w:val="center"/>
              <w:rPr>
                <w:rFonts w:ascii="Times New Roman" w:hAnsi="Times New Roman"/>
              </w:rPr>
            </w:pPr>
            <w:r w:rsidRPr="002C1771">
              <w:rPr>
                <w:rFonts w:ascii="Times New Roman" w:hAnsi="Times New Roman"/>
              </w:rPr>
              <w:t>Sağlık Kültür ve Spor Daire Başkanlığı</w:t>
            </w:r>
          </w:p>
          <w:p w14:paraId="05BCEEFC" w14:textId="77777777" w:rsidR="00FE391F" w:rsidRPr="002C1771" w:rsidRDefault="00FE391F" w:rsidP="00FE391F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2C1771">
              <w:rPr>
                <w:rFonts w:ascii="Times New Roman" w:hAnsi="Times New Roman"/>
                <w:b/>
                <w:bCs/>
              </w:rPr>
              <w:t xml:space="preserve">PERSONEL İŞLERİ, SATIN ALMA VE MALİ HİZMETLER </w:t>
            </w:r>
          </w:p>
          <w:p w14:paraId="3C28EFB8" w14:textId="77777777" w:rsidR="00FE391F" w:rsidRPr="002C1771" w:rsidRDefault="00FE391F" w:rsidP="00FE391F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2C1771">
              <w:rPr>
                <w:rFonts w:ascii="Times New Roman" w:hAnsi="Times New Roman"/>
                <w:b/>
                <w:bCs/>
              </w:rPr>
              <w:t xml:space="preserve">ŞUBE MÜDÜRLÜĞÜ </w:t>
            </w:r>
          </w:p>
          <w:p w14:paraId="09814C33" w14:textId="77777777" w:rsidR="00FE391F" w:rsidRPr="002C1771" w:rsidRDefault="00FE391F" w:rsidP="00FE391F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2C1771">
              <w:rPr>
                <w:rFonts w:ascii="Times New Roman" w:hAnsi="Times New Roman"/>
                <w:b/>
                <w:bCs/>
              </w:rPr>
              <w:t>ŞEF</w:t>
            </w:r>
          </w:p>
          <w:p w14:paraId="05565F5E" w14:textId="4054F8A6" w:rsidR="00E6585B" w:rsidRPr="002C1771" w:rsidRDefault="00FE391F" w:rsidP="00FE391F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1771">
              <w:rPr>
                <w:rFonts w:ascii="Times New Roman" w:hAnsi="Times New Roman"/>
                <w:b/>
                <w:bCs/>
                <w:sz w:val="24"/>
                <w:szCs w:val="24"/>
              </w:rPr>
              <w:t>GÖREV TANIMI</w:t>
            </w:r>
          </w:p>
        </w:tc>
        <w:tc>
          <w:tcPr>
            <w:tcW w:w="2253" w:type="dxa"/>
            <w:vAlign w:val="center"/>
          </w:tcPr>
          <w:p w14:paraId="5D9539F7" w14:textId="77777777" w:rsidR="00E6585B" w:rsidRPr="002C1771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C1771">
              <w:rPr>
                <w:rFonts w:ascii="Times New Roman" w:hAnsi="Times New Roman"/>
                <w:b/>
                <w:bCs/>
                <w:sz w:val="16"/>
                <w:szCs w:val="16"/>
              </w:rPr>
              <w:t>Doküman No:</w:t>
            </w:r>
          </w:p>
        </w:tc>
      </w:tr>
      <w:tr w:rsidR="00E6585B" w:rsidRPr="002C1771" w14:paraId="6E22516C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1282D7BA" w14:textId="77777777" w:rsidR="00E6585B" w:rsidRPr="002C1771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409AB83D" w14:textId="77777777" w:rsidR="00E6585B" w:rsidRPr="002C1771" w:rsidRDefault="00E6585B" w:rsidP="00494599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0A9AC272" w14:textId="77777777" w:rsidR="00E6585B" w:rsidRPr="002C1771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C1771">
              <w:rPr>
                <w:rFonts w:ascii="Times New Roman" w:hAnsi="Times New Roman"/>
                <w:b/>
                <w:bCs/>
                <w:sz w:val="16"/>
                <w:szCs w:val="16"/>
              </w:rPr>
              <w:t>Yayın Tarihi:</w:t>
            </w:r>
          </w:p>
        </w:tc>
      </w:tr>
      <w:tr w:rsidR="00E6585B" w:rsidRPr="002C1771" w14:paraId="0799DC6D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359A9D69" w14:textId="77777777" w:rsidR="00E6585B" w:rsidRPr="002C1771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0795A4AF" w14:textId="77777777" w:rsidR="00E6585B" w:rsidRPr="002C1771" w:rsidRDefault="00E6585B" w:rsidP="00494599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12DB7165" w14:textId="77777777" w:rsidR="00E6585B" w:rsidRPr="002C1771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2C1771">
              <w:rPr>
                <w:rFonts w:ascii="Times New Roman" w:hAnsi="Times New Roman"/>
                <w:b/>
                <w:bCs/>
                <w:sz w:val="16"/>
                <w:szCs w:val="16"/>
              </w:rPr>
              <w:t>Rev</w:t>
            </w:r>
            <w:proofErr w:type="spellEnd"/>
            <w:r w:rsidRPr="002C1771">
              <w:rPr>
                <w:rFonts w:ascii="Times New Roman" w:hAnsi="Times New Roman"/>
                <w:b/>
                <w:bCs/>
                <w:sz w:val="16"/>
                <w:szCs w:val="16"/>
              </w:rPr>
              <w:t>. No./Tarihi:</w:t>
            </w:r>
          </w:p>
        </w:tc>
      </w:tr>
      <w:tr w:rsidR="00E6585B" w:rsidRPr="002C1771" w14:paraId="6DB15ABE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34AA05EF" w14:textId="77777777" w:rsidR="00E6585B" w:rsidRPr="002C1771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79B26E79" w14:textId="77777777" w:rsidR="00E6585B" w:rsidRPr="002C1771" w:rsidRDefault="00E6585B" w:rsidP="00494599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4D451131" w14:textId="1D2328E5" w:rsidR="00E6585B" w:rsidRPr="002C1771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C1771">
              <w:rPr>
                <w:rFonts w:ascii="Times New Roman" w:hAnsi="Times New Roman"/>
                <w:b/>
                <w:bCs/>
                <w:sz w:val="16"/>
                <w:szCs w:val="16"/>
              </w:rPr>
              <w:t>Sayfa Sayısı:</w:t>
            </w:r>
            <w:r w:rsidR="00320D6A" w:rsidRPr="002C1771">
              <w:rPr>
                <w:rFonts w:ascii="Times New Roman" w:hAnsi="Times New Roman"/>
                <w:b/>
                <w:bCs/>
                <w:sz w:val="16"/>
                <w:szCs w:val="16"/>
              </w:rPr>
              <w:t>3/</w:t>
            </w:r>
            <w:r w:rsidR="00AB28F2" w:rsidRPr="002C1771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</w:tr>
    </w:tbl>
    <w:tbl>
      <w:tblPr>
        <w:tblStyle w:val="TabloKlavuzu"/>
        <w:tblW w:w="10788" w:type="dxa"/>
        <w:tblInd w:w="-856" w:type="dxa"/>
        <w:tblLook w:val="04A0" w:firstRow="1" w:lastRow="0" w:firstColumn="1" w:lastColumn="0" w:noHBand="0" w:noVBand="1"/>
      </w:tblPr>
      <w:tblGrid>
        <w:gridCol w:w="3251"/>
        <w:gridCol w:w="4240"/>
        <w:gridCol w:w="3297"/>
      </w:tblGrid>
      <w:tr w:rsidR="00E6585B" w:rsidRPr="002C1771" w14:paraId="53056D79" w14:textId="77777777" w:rsidTr="00494599">
        <w:trPr>
          <w:trHeight w:val="10205"/>
        </w:trPr>
        <w:tc>
          <w:tcPr>
            <w:tcW w:w="10788" w:type="dxa"/>
            <w:gridSpan w:val="3"/>
          </w:tcPr>
          <w:p w14:paraId="12572611" w14:textId="7DE145B2" w:rsidR="00C23C42" w:rsidRPr="002C1771" w:rsidRDefault="008615E5" w:rsidP="00D61040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sz w:val="24"/>
                <w:szCs w:val="24"/>
              </w:rPr>
              <w:t>Görev alanı ile ilgili kurum içi ve kurum dışı tüm yazışmaları yapmak/yapılmasını sağlamak,</w:t>
            </w:r>
          </w:p>
          <w:p w14:paraId="010BC324" w14:textId="77777777" w:rsidR="00C23C42" w:rsidRPr="002C1771" w:rsidRDefault="008615E5" w:rsidP="00D61040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sz w:val="24"/>
                <w:szCs w:val="24"/>
              </w:rPr>
              <w:t>Görev alanı ile ilgili verilen diğer görevleri yerine getirmek.</w:t>
            </w:r>
          </w:p>
          <w:p w14:paraId="75F43A35" w14:textId="77777777" w:rsidR="00C23C42" w:rsidRPr="002C1771" w:rsidRDefault="008615E5" w:rsidP="00D61040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Şefliğine bağlı personeli tarafından yazılan yazıları kontrol etme, paraflama yetkisi,</w:t>
            </w:r>
          </w:p>
          <w:p w14:paraId="58B5BFEC" w14:textId="77777777" w:rsidR="00C23C42" w:rsidRPr="002C1771" w:rsidRDefault="008615E5" w:rsidP="00D61040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Şefliğine bağlı personele iş dağıtımı yapma, görev verme ve sonuçlarını alma yetkisi,</w:t>
            </w:r>
          </w:p>
          <w:p w14:paraId="2A0E1422" w14:textId="77777777" w:rsidR="00C23C42" w:rsidRPr="002C1771" w:rsidRDefault="008615E5" w:rsidP="00D61040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Mevzuat çerçevesinde şefliğinin işlevlerine ilişkin yürüttüğü görevlerde karar verme, uygulama ve uygulatma yetkisi,</w:t>
            </w:r>
          </w:p>
          <w:p w14:paraId="26E4C1ED" w14:textId="77777777" w:rsidR="00C23C42" w:rsidRPr="002C1771" w:rsidRDefault="008615E5" w:rsidP="00D61040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Şefliğine bağlı personeli denetleme yetkisi,</w:t>
            </w:r>
          </w:p>
          <w:p w14:paraId="064D0E6C" w14:textId="27DB65FF" w:rsidR="00341C3E" w:rsidRPr="002C1771" w:rsidRDefault="008615E5" w:rsidP="00D61040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Şefliğin faaliyet alanı ile ilgili konularda birim ve kuruluşlarla haberleşme yetkisi.</w:t>
            </w:r>
          </w:p>
          <w:p w14:paraId="06FC84CD" w14:textId="77777777" w:rsidR="00E16BB2" w:rsidRPr="002C1771" w:rsidRDefault="00E16BB2" w:rsidP="00D61040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FEE0BC" w14:textId="77777777" w:rsidR="00E16BB2" w:rsidRPr="002C1771" w:rsidRDefault="00E16BB2" w:rsidP="00D61040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C177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4. Görev İçin Aranan Nitelikler:</w:t>
            </w:r>
          </w:p>
          <w:p w14:paraId="56003BE0" w14:textId="77777777" w:rsidR="00E16BB2" w:rsidRPr="002C1771" w:rsidRDefault="00E16BB2" w:rsidP="00D61040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05E753" w14:textId="77777777" w:rsidR="00E16BB2" w:rsidRPr="002C1771" w:rsidRDefault="00E16BB2" w:rsidP="00D61040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b/>
                <w:bCs/>
                <w:sz w:val="24"/>
                <w:szCs w:val="24"/>
              </w:rPr>
              <w:t>4.1.</w:t>
            </w:r>
            <w:r w:rsidRPr="002C1771">
              <w:rPr>
                <w:rFonts w:ascii="Times New Roman" w:hAnsi="Times New Roman"/>
                <w:sz w:val="24"/>
                <w:szCs w:val="24"/>
              </w:rPr>
              <w:t>657 sayılı Kanun’da belirtilen genel niteliklere sahip olmak,</w:t>
            </w:r>
          </w:p>
          <w:p w14:paraId="17884B06" w14:textId="77777777" w:rsidR="00E16BB2" w:rsidRPr="002C1771" w:rsidRDefault="00E16BB2" w:rsidP="00D61040">
            <w:pPr>
              <w:pStyle w:val="AralkYok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771">
              <w:rPr>
                <w:rFonts w:ascii="Times New Roman" w:hAnsi="Times New Roman"/>
                <w:b/>
                <w:sz w:val="24"/>
                <w:szCs w:val="24"/>
              </w:rPr>
              <w:t>4.2.</w:t>
            </w:r>
            <w:r w:rsidRPr="002C1771">
              <w:rPr>
                <w:rFonts w:ascii="Times New Roman" w:hAnsi="Times New Roman"/>
                <w:sz w:val="24"/>
                <w:szCs w:val="24"/>
              </w:rPr>
              <w:t>Görev için gerekli mevzuat konusunda bilgi sahibi olmak,</w:t>
            </w:r>
          </w:p>
          <w:p w14:paraId="62B2DFEC" w14:textId="77777777" w:rsidR="00E16BB2" w:rsidRPr="002C1771" w:rsidRDefault="00E16BB2" w:rsidP="00D61040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b/>
                <w:bCs/>
                <w:sz w:val="24"/>
                <w:szCs w:val="24"/>
              </w:rPr>
              <w:t>4.3.</w:t>
            </w:r>
            <w:r w:rsidRPr="002C1771">
              <w:rPr>
                <w:rFonts w:ascii="Times New Roman" w:hAnsi="Times New Roman"/>
                <w:sz w:val="24"/>
                <w:szCs w:val="24"/>
              </w:rPr>
              <w:t>En az 2 yıllık yükseköğrenim mezunu olmak,</w:t>
            </w:r>
          </w:p>
          <w:p w14:paraId="03454A2A" w14:textId="77777777" w:rsidR="00E16BB2" w:rsidRPr="002C1771" w:rsidRDefault="00E16BB2" w:rsidP="00D61040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b/>
                <w:bCs/>
                <w:sz w:val="24"/>
                <w:szCs w:val="24"/>
              </w:rPr>
              <w:t>4.4.</w:t>
            </w:r>
            <w:r w:rsidRPr="002C1771">
              <w:rPr>
                <w:rFonts w:ascii="Times New Roman" w:hAnsi="Times New Roman"/>
                <w:sz w:val="24"/>
                <w:szCs w:val="24"/>
              </w:rPr>
              <w:t>Yükseköğretim Üst Kuruluşları ile Yükseköğretim Kurumları Personeli Görevde Yükselme ve Unvan Değişikliği Yönetmeliğinde Şef için öngörülen şartları taşımak.</w:t>
            </w:r>
          </w:p>
          <w:p w14:paraId="47F311FA" w14:textId="1F6AD815" w:rsidR="00E16BB2" w:rsidRPr="002C1771" w:rsidRDefault="00E16BB2" w:rsidP="00D61040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E4E" w:rsidRPr="002C1771" w14:paraId="67492CF7" w14:textId="77777777" w:rsidTr="008F2DE7">
        <w:trPr>
          <w:trHeight w:val="1134"/>
        </w:trPr>
        <w:tc>
          <w:tcPr>
            <w:tcW w:w="7491" w:type="dxa"/>
            <w:gridSpan w:val="2"/>
            <w:vAlign w:val="center"/>
          </w:tcPr>
          <w:p w14:paraId="5BE0C491" w14:textId="77777777" w:rsidR="00136E4E" w:rsidRPr="002C1771" w:rsidRDefault="00136E4E" w:rsidP="00136E4E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sz w:val="24"/>
                <w:szCs w:val="24"/>
              </w:rPr>
              <w:t>TEBELLÜĞ EDEN</w:t>
            </w:r>
          </w:p>
          <w:p w14:paraId="49CDB98C" w14:textId="58E1D327" w:rsidR="00136E4E" w:rsidRPr="002C1771" w:rsidRDefault="00136E4E" w:rsidP="00136E4E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sz w:val="24"/>
                <w:szCs w:val="24"/>
              </w:rPr>
              <w:t>Bu dokümanda açıklanan görev tanımını okudum, yerine getirmeyi kabul ve taahhüt ederim.</w:t>
            </w:r>
          </w:p>
        </w:tc>
        <w:tc>
          <w:tcPr>
            <w:tcW w:w="3297" w:type="dxa"/>
            <w:vAlign w:val="center"/>
          </w:tcPr>
          <w:p w14:paraId="205D2521" w14:textId="77777777" w:rsidR="008F2DE7" w:rsidRPr="002C1771" w:rsidRDefault="008F2DE7" w:rsidP="008F2DE7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sz w:val="24"/>
                <w:szCs w:val="24"/>
              </w:rPr>
              <w:t>Ad-</w:t>
            </w:r>
            <w:proofErr w:type="spellStart"/>
            <w:r w:rsidRPr="002C1771">
              <w:rPr>
                <w:rFonts w:ascii="Times New Roman" w:hAnsi="Times New Roman"/>
                <w:sz w:val="24"/>
                <w:szCs w:val="24"/>
              </w:rPr>
              <w:t>Soyad</w:t>
            </w:r>
            <w:proofErr w:type="spellEnd"/>
            <w:r w:rsidRPr="002C177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0661411" w14:textId="77777777" w:rsidR="008F2DE7" w:rsidRPr="002C1771" w:rsidRDefault="008F2DE7" w:rsidP="008F2DE7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sz w:val="24"/>
                <w:szCs w:val="24"/>
              </w:rPr>
              <w:t>Unvan:</w:t>
            </w:r>
          </w:p>
          <w:p w14:paraId="571CA90A" w14:textId="77777777" w:rsidR="008F2DE7" w:rsidRPr="002C1771" w:rsidRDefault="008F2DE7" w:rsidP="008F2DE7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sz w:val="24"/>
                <w:szCs w:val="24"/>
              </w:rPr>
              <w:t>İmza:</w:t>
            </w:r>
          </w:p>
          <w:p w14:paraId="755C0C1A" w14:textId="018DCECF" w:rsidR="00136E4E" w:rsidRPr="002C1771" w:rsidRDefault="008F2DE7" w:rsidP="008F2DE7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sz w:val="24"/>
                <w:szCs w:val="24"/>
              </w:rPr>
              <w:t>… / … / ……</w:t>
            </w:r>
          </w:p>
        </w:tc>
      </w:tr>
      <w:tr w:rsidR="00136E4E" w14:paraId="62368F52" w14:textId="77777777" w:rsidTr="00494599">
        <w:trPr>
          <w:trHeight w:val="454"/>
        </w:trPr>
        <w:tc>
          <w:tcPr>
            <w:tcW w:w="3251" w:type="dxa"/>
            <w:vAlign w:val="center"/>
          </w:tcPr>
          <w:p w14:paraId="7D4EF2BE" w14:textId="333526EA" w:rsidR="00136E4E" w:rsidRPr="002C1771" w:rsidRDefault="00136E4E" w:rsidP="00136E4E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sz w:val="24"/>
                <w:szCs w:val="24"/>
              </w:rPr>
              <w:t>HAZIRLAYAN</w:t>
            </w:r>
          </w:p>
        </w:tc>
        <w:tc>
          <w:tcPr>
            <w:tcW w:w="4240" w:type="dxa"/>
            <w:vAlign w:val="center"/>
          </w:tcPr>
          <w:p w14:paraId="58C35C42" w14:textId="19229FD3" w:rsidR="00136E4E" w:rsidRPr="002C1771" w:rsidRDefault="00136E4E" w:rsidP="00136E4E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sz w:val="24"/>
                <w:szCs w:val="24"/>
              </w:rPr>
              <w:t>KONTROL EDEN</w:t>
            </w:r>
          </w:p>
        </w:tc>
        <w:tc>
          <w:tcPr>
            <w:tcW w:w="3297" w:type="dxa"/>
            <w:vAlign w:val="center"/>
          </w:tcPr>
          <w:p w14:paraId="59B725EB" w14:textId="605A19B2" w:rsidR="00136E4E" w:rsidRPr="00BC6FB8" w:rsidRDefault="00136E4E" w:rsidP="00136E4E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71">
              <w:rPr>
                <w:rFonts w:ascii="Times New Roman" w:hAnsi="Times New Roman"/>
                <w:sz w:val="24"/>
                <w:szCs w:val="24"/>
              </w:rPr>
              <w:t>ONAYLAYAN</w:t>
            </w:r>
          </w:p>
        </w:tc>
      </w:tr>
      <w:tr w:rsidR="00136E4E" w14:paraId="36EB905C" w14:textId="77777777" w:rsidTr="00136E4E">
        <w:trPr>
          <w:trHeight w:val="850"/>
        </w:trPr>
        <w:tc>
          <w:tcPr>
            <w:tcW w:w="3251" w:type="dxa"/>
            <w:vAlign w:val="center"/>
          </w:tcPr>
          <w:p w14:paraId="62252CA8" w14:textId="77777777" w:rsidR="00136E4E" w:rsidRPr="00BC6FB8" w:rsidRDefault="00136E4E" w:rsidP="00136E4E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vAlign w:val="center"/>
          </w:tcPr>
          <w:p w14:paraId="472F0A23" w14:textId="77777777" w:rsidR="00136E4E" w:rsidRPr="00BC6FB8" w:rsidRDefault="00136E4E" w:rsidP="00136E4E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72A4CA23" w14:textId="77777777" w:rsidR="00136E4E" w:rsidRPr="00BC6FB8" w:rsidRDefault="00136E4E" w:rsidP="00136E4E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0DE5C7" w14:textId="182AF854" w:rsidR="00E6585B" w:rsidRDefault="00E6585B" w:rsidP="00E6585B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6E6453F3" w14:textId="77777777" w:rsidR="00E6585B" w:rsidRDefault="00E6585B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sectPr w:rsidR="00E6585B" w:rsidSect="005B6409">
      <w:headerReference w:type="even" r:id="rId9"/>
      <w:headerReference w:type="default" r:id="rId10"/>
      <w:headerReference w:type="first" r:id="rId11"/>
      <w:pgSz w:w="11906" w:h="16838"/>
      <w:pgMar w:top="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85A6B" w14:textId="77777777" w:rsidR="0084020B" w:rsidRDefault="0084020B" w:rsidP="005B6409">
      <w:pPr>
        <w:spacing w:after="0" w:line="240" w:lineRule="auto"/>
      </w:pPr>
      <w:r>
        <w:separator/>
      </w:r>
    </w:p>
  </w:endnote>
  <w:endnote w:type="continuationSeparator" w:id="0">
    <w:p w14:paraId="2038DBD9" w14:textId="77777777" w:rsidR="0084020B" w:rsidRDefault="0084020B" w:rsidP="005B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0ACD4" w14:textId="77777777" w:rsidR="0084020B" w:rsidRDefault="0084020B" w:rsidP="005B6409">
      <w:pPr>
        <w:spacing w:after="0" w:line="240" w:lineRule="auto"/>
      </w:pPr>
      <w:r>
        <w:separator/>
      </w:r>
    </w:p>
  </w:footnote>
  <w:footnote w:type="continuationSeparator" w:id="0">
    <w:p w14:paraId="3D996F8A" w14:textId="77777777" w:rsidR="0084020B" w:rsidRDefault="0084020B" w:rsidP="005B6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BFEE" w14:textId="1B21AB31" w:rsidR="005B6409" w:rsidRDefault="005B640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3072" w14:textId="77777777" w:rsidR="00183448" w:rsidRDefault="00183448">
    <w:pPr>
      <w:pStyle w:val="stBilgi"/>
    </w:pPr>
  </w:p>
  <w:p w14:paraId="11EF010C" w14:textId="75B1328E" w:rsidR="005B6409" w:rsidRDefault="005B640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D18A" w14:textId="0D554416" w:rsidR="005B6409" w:rsidRDefault="005B640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7621"/>
    <w:multiLevelType w:val="multilevel"/>
    <w:tmpl w:val="4964F4B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E64EC4"/>
    <w:multiLevelType w:val="multilevel"/>
    <w:tmpl w:val="B776BD7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A61AB2"/>
    <w:multiLevelType w:val="multilevel"/>
    <w:tmpl w:val="C5BC6D50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%1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FE177A"/>
    <w:multiLevelType w:val="multilevel"/>
    <w:tmpl w:val="10D882BC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1B62B9E"/>
    <w:multiLevelType w:val="multilevel"/>
    <w:tmpl w:val="22407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D42D10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47F0954"/>
    <w:multiLevelType w:val="multilevel"/>
    <w:tmpl w:val="4964F4B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A4871D0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01200A"/>
    <w:multiLevelType w:val="multilevel"/>
    <w:tmpl w:val="87C65D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535B0D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F022F1"/>
    <w:multiLevelType w:val="multilevel"/>
    <w:tmpl w:val="5F8636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F4E7781"/>
    <w:multiLevelType w:val="hybridMultilevel"/>
    <w:tmpl w:val="ADE81EB0"/>
    <w:lvl w:ilvl="0" w:tplc="8A6A7D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06D4D"/>
    <w:multiLevelType w:val="multilevel"/>
    <w:tmpl w:val="1A6E32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6DF395D"/>
    <w:multiLevelType w:val="multilevel"/>
    <w:tmpl w:val="B7FCC22E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D24506F"/>
    <w:multiLevelType w:val="hybridMultilevel"/>
    <w:tmpl w:val="6928C26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C9387C"/>
    <w:multiLevelType w:val="multilevel"/>
    <w:tmpl w:val="4E685B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47A3C01"/>
    <w:multiLevelType w:val="multilevel"/>
    <w:tmpl w:val="905235AA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4A36FD5"/>
    <w:multiLevelType w:val="hybridMultilevel"/>
    <w:tmpl w:val="2C1C9F6C"/>
    <w:lvl w:ilvl="0" w:tplc="0FF0BB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62729"/>
    <w:multiLevelType w:val="multilevel"/>
    <w:tmpl w:val="48D22D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2.1.%3.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2.1.1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2.1.1.1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7332CE3"/>
    <w:multiLevelType w:val="multilevel"/>
    <w:tmpl w:val="410618A6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95332DD"/>
    <w:multiLevelType w:val="hybridMultilevel"/>
    <w:tmpl w:val="F2E01060"/>
    <w:lvl w:ilvl="0" w:tplc="0FF0BB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2638E"/>
    <w:multiLevelType w:val="multilevel"/>
    <w:tmpl w:val="4E685B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BBE7D78"/>
    <w:multiLevelType w:val="multilevel"/>
    <w:tmpl w:val="48D22D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2.1.%3.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2.1.1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2.1.1.1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C577588"/>
    <w:multiLevelType w:val="multilevel"/>
    <w:tmpl w:val="65ACD1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D8F3005"/>
    <w:multiLevelType w:val="multilevel"/>
    <w:tmpl w:val="34E49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E380C39"/>
    <w:multiLevelType w:val="singleLevel"/>
    <w:tmpl w:val="414672E8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6" w15:restartNumberingAfterBreak="0">
    <w:nsid w:val="4E4F6C9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EE6023C"/>
    <w:multiLevelType w:val="hybridMultilevel"/>
    <w:tmpl w:val="B59A74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C1671"/>
    <w:multiLevelType w:val="multilevel"/>
    <w:tmpl w:val="5F8E2C3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5B96ABB"/>
    <w:multiLevelType w:val="multilevel"/>
    <w:tmpl w:val="48D22D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2.1.%3.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2.1.1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2.1.1.1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88652C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B1C176C"/>
    <w:multiLevelType w:val="multilevel"/>
    <w:tmpl w:val="256C06D4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C9470A8"/>
    <w:multiLevelType w:val="multilevel"/>
    <w:tmpl w:val="410618A6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CFA31B3"/>
    <w:multiLevelType w:val="hybridMultilevel"/>
    <w:tmpl w:val="DC2C31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704AD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0532DE6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488756C"/>
    <w:multiLevelType w:val="multilevel"/>
    <w:tmpl w:val="C5BC6D50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%1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70C1628"/>
    <w:multiLevelType w:val="multilevel"/>
    <w:tmpl w:val="87C65D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BF61A2F"/>
    <w:multiLevelType w:val="multilevel"/>
    <w:tmpl w:val="24A401E6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BD459D1"/>
    <w:multiLevelType w:val="multilevel"/>
    <w:tmpl w:val="F64C42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E9E50DE"/>
    <w:multiLevelType w:val="multilevel"/>
    <w:tmpl w:val="256C06D4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76632375">
    <w:abstractNumId w:val="12"/>
  </w:num>
  <w:num w:numId="2" w16cid:durableId="1497726334">
    <w:abstractNumId w:val="25"/>
  </w:num>
  <w:num w:numId="3" w16cid:durableId="1126703459">
    <w:abstractNumId w:val="24"/>
  </w:num>
  <w:num w:numId="4" w16cid:durableId="1256208982">
    <w:abstractNumId w:val="17"/>
  </w:num>
  <w:num w:numId="5" w16cid:durableId="2132554977">
    <w:abstractNumId w:val="26"/>
  </w:num>
  <w:num w:numId="6" w16cid:durableId="159393132">
    <w:abstractNumId w:val="20"/>
  </w:num>
  <w:num w:numId="7" w16cid:durableId="1340350883">
    <w:abstractNumId w:val="4"/>
  </w:num>
  <w:num w:numId="8" w16cid:durableId="1888057574">
    <w:abstractNumId w:val="37"/>
  </w:num>
  <w:num w:numId="9" w16cid:durableId="889457648">
    <w:abstractNumId w:val="8"/>
  </w:num>
  <w:num w:numId="10" w16cid:durableId="2123333420">
    <w:abstractNumId w:val="7"/>
  </w:num>
  <w:num w:numId="11" w16cid:durableId="212812672">
    <w:abstractNumId w:val="21"/>
  </w:num>
  <w:num w:numId="12" w16cid:durableId="1327368425">
    <w:abstractNumId w:val="39"/>
  </w:num>
  <w:num w:numId="13" w16cid:durableId="728841241">
    <w:abstractNumId w:val="23"/>
  </w:num>
  <w:num w:numId="14" w16cid:durableId="945388204">
    <w:abstractNumId w:val="35"/>
  </w:num>
  <w:num w:numId="15" w16cid:durableId="288974077">
    <w:abstractNumId w:val="5"/>
  </w:num>
  <w:num w:numId="16" w16cid:durableId="1114983567">
    <w:abstractNumId w:val="29"/>
  </w:num>
  <w:num w:numId="17" w16cid:durableId="1587377134">
    <w:abstractNumId w:val="18"/>
  </w:num>
  <w:num w:numId="18" w16cid:durableId="1792553755">
    <w:abstractNumId w:val="22"/>
  </w:num>
  <w:num w:numId="19" w16cid:durableId="1192842909">
    <w:abstractNumId w:val="9"/>
  </w:num>
  <w:num w:numId="20" w16cid:durableId="2068382864">
    <w:abstractNumId w:val="10"/>
  </w:num>
  <w:num w:numId="21" w16cid:durableId="2091269412">
    <w:abstractNumId w:val="28"/>
  </w:num>
  <w:num w:numId="22" w16cid:durableId="1779984190">
    <w:abstractNumId w:val="3"/>
  </w:num>
  <w:num w:numId="23" w16cid:durableId="1219627121">
    <w:abstractNumId w:val="6"/>
  </w:num>
  <w:num w:numId="24" w16cid:durableId="1953003802">
    <w:abstractNumId w:val="13"/>
  </w:num>
  <w:num w:numId="25" w16cid:durableId="420371858">
    <w:abstractNumId w:val="0"/>
  </w:num>
  <w:num w:numId="26" w16cid:durableId="606889929">
    <w:abstractNumId w:val="16"/>
  </w:num>
  <w:num w:numId="27" w16cid:durableId="72512633">
    <w:abstractNumId w:val="2"/>
  </w:num>
  <w:num w:numId="28" w16cid:durableId="1116679449">
    <w:abstractNumId w:val="36"/>
  </w:num>
  <w:num w:numId="29" w16cid:durableId="44917159">
    <w:abstractNumId w:val="40"/>
  </w:num>
  <w:num w:numId="30" w16cid:durableId="1347058247">
    <w:abstractNumId w:val="31"/>
  </w:num>
  <w:num w:numId="31" w16cid:durableId="695355436">
    <w:abstractNumId w:val="1"/>
  </w:num>
  <w:num w:numId="32" w16cid:durableId="148179763">
    <w:abstractNumId w:val="19"/>
  </w:num>
  <w:num w:numId="33" w16cid:durableId="1796219421">
    <w:abstractNumId w:val="38"/>
  </w:num>
  <w:num w:numId="34" w16cid:durableId="961156419">
    <w:abstractNumId w:val="32"/>
  </w:num>
  <w:num w:numId="35" w16cid:durableId="1680355296">
    <w:abstractNumId w:val="34"/>
  </w:num>
  <w:num w:numId="36" w16cid:durableId="176041462">
    <w:abstractNumId w:val="30"/>
  </w:num>
  <w:num w:numId="37" w16cid:durableId="1687634826">
    <w:abstractNumId w:val="33"/>
  </w:num>
  <w:num w:numId="38" w16cid:durableId="1089160051">
    <w:abstractNumId w:val="27"/>
  </w:num>
  <w:num w:numId="39" w16cid:durableId="1414740000">
    <w:abstractNumId w:val="14"/>
  </w:num>
  <w:num w:numId="40" w16cid:durableId="913969887">
    <w:abstractNumId w:val="15"/>
  </w:num>
  <w:num w:numId="41" w16cid:durableId="6843570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8B2"/>
    <w:rsid w:val="00000293"/>
    <w:rsid w:val="00033D7A"/>
    <w:rsid w:val="000410E2"/>
    <w:rsid w:val="000534ED"/>
    <w:rsid w:val="00061C4C"/>
    <w:rsid w:val="00073134"/>
    <w:rsid w:val="0009324D"/>
    <w:rsid w:val="00094DF2"/>
    <w:rsid w:val="000A609E"/>
    <w:rsid w:val="000D1762"/>
    <w:rsid w:val="001017DF"/>
    <w:rsid w:val="001079D3"/>
    <w:rsid w:val="00117E55"/>
    <w:rsid w:val="00136E4E"/>
    <w:rsid w:val="00183448"/>
    <w:rsid w:val="0018735C"/>
    <w:rsid w:val="00190523"/>
    <w:rsid w:val="001959D8"/>
    <w:rsid w:val="001A3F93"/>
    <w:rsid w:val="001A5415"/>
    <w:rsid w:val="00200B82"/>
    <w:rsid w:val="00204788"/>
    <w:rsid w:val="002064BA"/>
    <w:rsid w:val="00216FBA"/>
    <w:rsid w:val="00224DAF"/>
    <w:rsid w:val="002379C1"/>
    <w:rsid w:val="00275A67"/>
    <w:rsid w:val="00280C6A"/>
    <w:rsid w:val="0029144B"/>
    <w:rsid w:val="002C1771"/>
    <w:rsid w:val="002C6752"/>
    <w:rsid w:val="002E3E7B"/>
    <w:rsid w:val="002E4BBF"/>
    <w:rsid w:val="00307F35"/>
    <w:rsid w:val="0031502F"/>
    <w:rsid w:val="00320D6A"/>
    <w:rsid w:val="00323461"/>
    <w:rsid w:val="003250B6"/>
    <w:rsid w:val="003373DC"/>
    <w:rsid w:val="00341C3E"/>
    <w:rsid w:val="0035610E"/>
    <w:rsid w:val="003A3DCD"/>
    <w:rsid w:val="003B0B5F"/>
    <w:rsid w:val="003D22D4"/>
    <w:rsid w:val="003D2DFE"/>
    <w:rsid w:val="00431033"/>
    <w:rsid w:val="004319B7"/>
    <w:rsid w:val="00432413"/>
    <w:rsid w:val="0043446B"/>
    <w:rsid w:val="004426AE"/>
    <w:rsid w:val="00443ECF"/>
    <w:rsid w:val="004570A4"/>
    <w:rsid w:val="00460B09"/>
    <w:rsid w:val="004638CB"/>
    <w:rsid w:val="00464A94"/>
    <w:rsid w:val="00465047"/>
    <w:rsid w:val="00471B16"/>
    <w:rsid w:val="0049547B"/>
    <w:rsid w:val="004B72BD"/>
    <w:rsid w:val="004B7C77"/>
    <w:rsid w:val="004D4F52"/>
    <w:rsid w:val="004E29A2"/>
    <w:rsid w:val="005138FD"/>
    <w:rsid w:val="00546984"/>
    <w:rsid w:val="005A6302"/>
    <w:rsid w:val="005B3F40"/>
    <w:rsid w:val="005B6409"/>
    <w:rsid w:val="005E4400"/>
    <w:rsid w:val="005F6856"/>
    <w:rsid w:val="00600EDE"/>
    <w:rsid w:val="006022B4"/>
    <w:rsid w:val="006179C1"/>
    <w:rsid w:val="00620B56"/>
    <w:rsid w:val="00630C79"/>
    <w:rsid w:val="0064509B"/>
    <w:rsid w:val="006514C7"/>
    <w:rsid w:val="00660CF0"/>
    <w:rsid w:val="0067485F"/>
    <w:rsid w:val="006D0B3A"/>
    <w:rsid w:val="006D2FDB"/>
    <w:rsid w:val="006D75AA"/>
    <w:rsid w:val="007003B9"/>
    <w:rsid w:val="0071181C"/>
    <w:rsid w:val="00715259"/>
    <w:rsid w:val="007154B1"/>
    <w:rsid w:val="00742549"/>
    <w:rsid w:val="00751083"/>
    <w:rsid w:val="00751CAE"/>
    <w:rsid w:val="0075405E"/>
    <w:rsid w:val="007809F9"/>
    <w:rsid w:val="0078604F"/>
    <w:rsid w:val="007A5587"/>
    <w:rsid w:val="007D3563"/>
    <w:rsid w:val="0080154C"/>
    <w:rsid w:val="00832E3E"/>
    <w:rsid w:val="00837F27"/>
    <w:rsid w:val="0084020B"/>
    <w:rsid w:val="00841689"/>
    <w:rsid w:val="00847046"/>
    <w:rsid w:val="008615E5"/>
    <w:rsid w:val="0086168E"/>
    <w:rsid w:val="008750F4"/>
    <w:rsid w:val="0088543A"/>
    <w:rsid w:val="008D32FB"/>
    <w:rsid w:val="008D546F"/>
    <w:rsid w:val="008F2DE7"/>
    <w:rsid w:val="009040B3"/>
    <w:rsid w:val="009058B2"/>
    <w:rsid w:val="00907182"/>
    <w:rsid w:val="00907699"/>
    <w:rsid w:val="0091211C"/>
    <w:rsid w:val="00916B9C"/>
    <w:rsid w:val="00922977"/>
    <w:rsid w:val="00924FE1"/>
    <w:rsid w:val="00957F70"/>
    <w:rsid w:val="0096206D"/>
    <w:rsid w:val="009723AD"/>
    <w:rsid w:val="0098308D"/>
    <w:rsid w:val="009A13BC"/>
    <w:rsid w:val="009A210C"/>
    <w:rsid w:val="009A45BD"/>
    <w:rsid w:val="009A7904"/>
    <w:rsid w:val="009B107C"/>
    <w:rsid w:val="00A216AD"/>
    <w:rsid w:val="00A5199B"/>
    <w:rsid w:val="00A727C0"/>
    <w:rsid w:val="00A87366"/>
    <w:rsid w:val="00AA0860"/>
    <w:rsid w:val="00AA2311"/>
    <w:rsid w:val="00AA5601"/>
    <w:rsid w:val="00AA6D59"/>
    <w:rsid w:val="00AB28F2"/>
    <w:rsid w:val="00AB62CC"/>
    <w:rsid w:val="00AC2106"/>
    <w:rsid w:val="00AC6AA7"/>
    <w:rsid w:val="00AC7FD7"/>
    <w:rsid w:val="00B01682"/>
    <w:rsid w:val="00B23612"/>
    <w:rsid w:val="00B30943"/>
    <w:rsid w:val="00B46062"/>
    <w:rsid w:val="00B71072"/>
    <w:rsid w:val="00B7646F"/>
    <w:rsid w:val="00B77EAF"/>
    <w:rsid w:val="00B80E23"/>
    <w:rsid w:val="00B97084"/>
    <w:rsid w:val="00BC32B9"/>
    <w:rsid w:val="00BC6FB8"/>
    <w:rsid w:val="00BD134D"/>
    <w:rsid w:val="00BD750D"/>
    <w:rsid w:val="00BF6E62"/>
    <w:rsid w:val="00C23C42"/>
    <w:rsid w:val="00C362B5"/>
    <w:rsid w:val="00C824AF"/>
    <w:rsid w:val="00CC08AF"/>
    <w:rsid w:val="00CE34CA"/>
    <w:rsid w:val="00CE4EB1"/>
    <w:rsid w:val="00D13487"/>
    <w:rsid w:val="00D35684"/>
    <w:rsid w:val="00D43ECD"/>
    <w:rsid w:val="00D61040"/>
    <w:rsid w:val="00D74167"/>
    <w:rsid w:val="00D94F80"/>
    <w:rsid w:val="00DD4986"/>
    <w:rsid w:val="00DE3288"/>
    <w:rsid w:val="00E16BB2"/>
    <w:rsid w:val="00E24AF2"/>
    <w:rsid w:val="00E41BE0"/>
    <w:rsid w:val="00E6585B"/>
    <w:rsid w:val="00E9154A"/>
    <w:rsid w:val="00E93A6F"/>
    <w:rsid w:val="00EA3A78"/>
    <w:rsid w:val="00EA7219"/>
    <w:rsid w:val="00EB63FD"/>
    <w:rsid w:val="00ED1F06"/>
    <w:rsid w:val="00EE02E3"/>
    <w:rsid w:val="00EE6675"/>
    <w:rsid w:val="00F26D39"/>
    <w:rsid w:val="00F3465A"/>
    <w:rsid w:val="00F47201"/>
    <w:rsid w:val="00F47992"/>
    <w:rsid w:val="00F53439"/>
    <w:rsid w:val="00F67492"/>
    <w:rsid w:val="00F942FD"/>
    <w:rsid w:val="00FC70BF"/>
    <w:rsid w:val="00FE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2B792"/>
  <w15:docId w15:val="{76A9423D-CE29-4E45-B4CF-8AE682CB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083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5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751083"/>
    <w:pPr>
      <w:spacing w:before="80" w:after="8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751083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751083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5108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904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B6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6409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B6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6409"/>
    <w:rPr>
      <w:rFonts w:eastAsiaTheme="minorEastAsia" w:cs="Times New Roman"/>
      <w:lang w:eastAsia="tr-TR"/>
    </w:rPr>
  </w:style>
  <w:style w:type="paragraph" w:styleId="NormalWeb">
    <w:name w:val="Normal (Web)"/>
    <w:basedOn w:val="Normal"/>
    <w:uiPriority w:val="99"/>
    <w:unhideWhenUsed/>
    <w:rsid w:val="001079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ralkYok">
    <w:name w:val="No Spacing"/>
    <w:uiPriority w:val="1"/>
    <w:qFormat/>
    <w:rsid w:val="00E93A6F"/>
    <w:pPr>
      <w:spacing w:after="0" w:line="240" w:lineRule="auto"/>
    </w:pPr>
    <w:rPr>
      <w:rFonts w:eastAsiaTheme="minorEastAsia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2C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A3CE5-2139-4D30-BB7C-B7986665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bim</dc:creator>
  <cp:lastModifiedBy>Ilknur Sancar</cp:lastModifiedBy>
  <cp:revision>2</cp:revision>
  <cp:lastPrinted>2022-10-11T07:35:00Z</cp:lastPrinted>
  <dcterms:created xsi:type="dcterms:W3CDTF">2023-11-06T12:42:00Z</dcterms:created>
  <dcterms:modified xsi:type="dcterms:W3CDTF">2023-11-06T12:42:00Z</dcterms:modified>
</cp:coreProperties>
</file>